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97" w:rsidRDefault="00E74D97" w:rsidP="00622107">
      <w:pPr>
        <w:jc w:val="right"/>
        <w:rPr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7620</wp:posOffset>
            </wp:positionV>
            <wp:extent cx="2057400" cy="1504950"/>
            <wp:effectExtent l="0" t="0" r="0" b="0"/>
            <wp:wrapSquare wrapText="bothSides"/>
            <wp:docPr id="2" name="Picture 2" descr="D:\Объединённый конг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ъединённый конгре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D97" w:rsidRPr="00E74D97" w:rsidRDefault="00E74D97" w:rsidP="00FD5DB9">
      <w:pPr>
        <w:rPr>
          <w:b/>
          <w:i/>
          <w:color w:val="8A0000"/>
          <w:sz w:val="28"/>
          <w:szCs w:val="28"/>
        </w:rPr>
      </w:pPr>
      <w:r w:rsidRPr="00E74D97">
        <w:rPr>
          <w:b/>
          <w:i/>
          <w:color w:val="8A0000"/>
          <w:sz w:val="28"/>
          <w:szCs w:val="28"/>
          <w:lang w:val="en-US"/>
        </w:rPr>
        <w:t>II</w:t>
      </w:r>
      <w:r w:rsidRPr="00E74D97">
        <w:rPr>
          <w:b/>
          <w:i/>
          <w:color w:val="8A0000"/>
          <w:sz w:val="28"/>
          <w:szCs w:val="28"/>
        </w:rPr>
        <w:t xml:space="preserve"> КОНГРЕСС ПО ТРАДИЦИОННОЙ МЕДИЦИНЕ</w:t>
      </w:r>
    </w:p>
    <w:p w:rsidR="00E74D97" w:rsidRPr="00E74D97" w:rsidRDefault="00E74D97" w:rsidP="00FD5DB9">
      <w:pPr>
        <w:rPr>
          <w:b/>
          <w:i/>
          <w:color w:val="8A0000"/>
          <w:sz w:val="28"/>
          <w:szCs w:val="28"/>
        </w:rPr>
      </w:pPr>
      <w:r w:rsidRPr="00E74D97">
        <w:rPr>
          <w:b/>
          <w:i/>
          <w:color w:val="8A0000"/>
          <w:sz w:val="28"/>
          <w:szCs w:val="28"/>
        </w:rPr>
        <w:t>СТРАН ШОС, БРИКС, ЕАЭС</w:t>
      </w:r>
    </w:p>
    <w:p w:rsidR="00C7385A" w:rsidRDefault="00FD5DB9" w:rsidP="00FD5DB9">
      <w:pPr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………………………………………….</w:t>
      </w:r>
    </w:p>
    <w:p w:rsidR="003117E5" w:rsidRPr="00FD5DB9" w:rsidRDefault="003117E5" w:rsidP="00FD5DB9">
      <w:pPr>
        <w:rPr>
          <w:b/>
          <w:i/>
          <w:color w:val="17365D" w:themeColor="text2" w:themeShade="BF"/>
        </w:rPr>
      </w:pPr>
      <w:r w:rsidRPr="00FD5DB9">
        <w:rPr>
          <w:b/>
          <w:i/>
          <w:color w:val="17365D" w:themeColor="text2" w:themeShade="BF"/>
        </w:rPr>
        <w:t>ИТОГОВАЯ ДЕКЛАРАЦИЯ СОВЕЩАНИЯ СПЕЦИАЛИСТОВ ПО ТРАДИЦИОННОЙ МЕДИЦИНЕ СТРАН БРИКС</w:t>
      </w:r>
    </w:p>
    <w:p w:rsidR="00FD5DB9" w:rsidRDefault="00FD5DB9" w:rsidP="00BE3EE3">
      <w:pPr>
        <w:jc w:val="center"/>
        <w:rPr>
          <w:b/>
          <w:sz w:val="26"/>
          <w:szCs w:val="26"/>
        </w:rPr>
      </w:pPr>
    </w:p>
    <w:p w:rsidR="00FD5DB9" w:rsidRPr="00C7385A" w:rsidRDefault="00FD5DB9" w:rsidP="00BE3EE3">
      <w:pPr>
        <w:jc w:val="center"/>
        <w:rPr>
          <w:b/>
          <w:sz w:val="26"/>
          <w:szCs w:val="26"/>
        </w:rPr>
      </w:pPr>
    </w:p>
    <w:p w:rsidR="003117E5" w:rsidRPr="00BE4AF3" w:rsidRDefault="003117E5" w:rsidP="00BE3EE3">
      <w:pPr>
        <w:spacing w:before="120"/>
        <w:ind w:firstLine="709"/>
        <w:jc w:val="both"/>
        <w:rPr>
          <w:b/>
          <w:sz w:val="26"/>
          <w:szCs w:val="26"/>
        </w:rPr>
      </w:pPr>
      <w:r w:rsidRPr="00BE4AF3">
        <w:rPr>
          <w:b/>
          <w:sz w:val="26"/>
          <w:szCs w:val="26"/>
        </w:rPr>
        <w:t xml:space="preserve">Совещание специалистов по традиционной медицине стран БРИКС проведено в рамках </w:t>
      </w:r>
      <w:r w:rsidRPr="00BE4AF3">
        <w:rPr>
          <w:b/>
          <w:sz w:val="26"/>
          <w:szCs w:val="26"/>
          <w:lang w:val="en-US"/>
        </w:rPr>
        <w:t>II</w:t>
      </w:r>
      <w:r w:rsidR="005347F3">
        <w:rPr>
          <w:b/>
          <w:sz w:val="26"/>
          <w:szCs w:val="26"/>
        </w:rPr>
        <w:t xml:space="preserve"> </w:t>
      </w:r>
      <w:r w:rsidRPr="00BE4AF3">
        <w:rPr>
          <w:b/>
          <w:sz w:val="26"/>
          <w:szCs w:val="26"/>
        </w:rPr>
        <w:t>Конгресса по традиционной медицине стран ШОС, БРИКС, ЕАЭС (далее – Конгресс).</w:t>
      </w:r>
    </w:p>
    <w:p w:rsidR="003117E5" w:rsidRPr="00756F21" w:rsidRDefault="003117E5" w:rsidP="00BE3EE3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Распоряжением Министерства здравоохранения Российской Федерации Конгресс включен в программу международного Форума «Рос</w:t>
      </w:r>
      <w:r w:rsidR="00BE4AF3">
        <w:rPr>
          <w:sz w:val="26"/>
          <w:szCs w:val="26"/>
        </w:rPr>
        <w:t>сийская Неделя Здравоохранения-</w:t>
      </w:r>
      <w:r w:rsidRPr="00756F21">
        <w:rPr>
          <w:sz w:val="26"/>
          <w:szCs w:val="26"/>
        </w:rPr>
        <w:t xml:space="preserve">2017». Приветствия в адрес участников Конгресса направили Комитет Совета Федерации ФС РФ по социальной политике и Комитет Государственной Думы ФС РФ по охране здоровья. </w:t>
      </w:r>
    </w:p>
    <w:p w:rsidR="003117E5" w:rsidRPr="00756F21" w:rsidRDefault="003117E5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Цель совещания – оказание сод</w:t>
      </w:r>
      <w:r w:rsidR="00BE3EE3" w:rsidRPr="00756F21">
        <w:rPr>
          <w:sz w:val="26"/>
          <w:szCs w:val="26"/>
        </w:rPr>
        <w:t>ействия регулятор</w:t>
      </w:r>
      <w:r w:rsidR="008714A8" w:rsidRPr="00756F21">
        <w:rPr>
          <w:sz w:val="26"/>
          <w:szCs w:val="26"/>
        </w:rPr>
        <w:t>ным органам</w:t>
      </w:r>
      <w:r w:rsidR="00BE3EE3" w:rsidRPr="00756F21">
        <w:rPr>
          <w:sz w:val="26"/>
          <w:szCs w:val="26"/>
        </w:rPr>
        <w:t xml:space="preserve"> стран БРИКС для</w:t>
      </w:r>
      <w:r w:rsidRPr="00756F21">
        <w:rPr>
          <w:sz w:val="26"/>
          <w:szCs w:val="26"/>
        </w:rPr>
        <w:t xml:space="preserve"> реализации</w:t>
      </w:r>
      <w:r w:rsidR="005347F3">
        <w:rPr>
          <w:sz w:val="26"/>
          <w:szCs w:val="26"/>
        </w:rPr>
        <w:t xml:space="preserve"> </w:t>
      </w:r>
      <w:r w:rsidRPr="00756F21">
        <w:rPr>
          <w:sz w:val="26"/>
          <w:szCs w:val="26"/>
        </w:rPr>
        <w:t>«</w:t>
      </w:r>
      <w:proofErr w:type="gramStart"/>
      <w:r w:rsidRPr="00756F21">
        <w:rPr>
          <w:sz w:val="26"/>
          <w:szCs w:val="26"/>
        </w:rPr>
        <w:t>Объединенной  декларации</w:t>
      </w:r>
      <w:proofErr w:type="gramEnd"/>
      <w:r w:rsidRPr="00756F21">
        <w:rPr>
          <w:sz w:val="26"/>
          <w:szCs w:val="26"/>
        </w:rPr>
        <w:t xml:space="preserve"> стран БРИКС по усилению кооперации в сфере традиционной медицины», подписанной министрами здравоохранения стран БРИКС на встрече в г. </w:t>
      </w:r>
      <w:proofErr w:type="spellStart"/>
      <w:r w:rsidRPr="00756F21">
        <w:rPr>
          <w:sz w:val="26"/>
          <w:szCs w:val="26"/>
        </w:rPr>
        <w:t>Тяньцзин</w:t>
      </w:r>
      <w:proofErr w:type="spellEnd"/>
      <w:r w:rsidRPr="00756F21">
        <w:rPr>
          <w:sz w:val="26"/>
          <w:szCs w:val="26"/>
        </w:rPr>
        <w:t xml:space="preserve"> (Китай) 6 июля 2017 года.</w:t>
      </w:r>
    </w:p>
    <w:p w:rsidR="008714A8" w:rsidRPr="00756F21" w:rsidRDefault="008714A8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Проведение такого совещани</w:t>
      </w:r>
      <w:r w:rsidR="00622107">
        <w:rPr>
          <w:sz w:val="26"/>
          <w:szCs w:val="26"/>
        </w:rPr>
        <w:t>я</w:t>
      </w:r>
      <w:r w:rsidRPr="00756F21">
        <w:rPr>
          <w:sz w:val="26"/>
          <w:szCs w:val="26"/>
        </w:rPr>
        <w:t xml:space="preserve"> именно в России продиктовано</w:t>
      </w:r>
      <w:r w:rsidR="001F19A8" w:rsidRPr="00756F21">
        <w:rPr>
          <w:sz w:val="26"/>
          <w:szCs w:val="26"/>
        </w:rPr>
        <w:t>, с одной стороны,</w:t>
      </w:r>
      <w:r w:rsidRPr="00756F21">
        <w:rPr>
          <w:sz w:val="26"/>
          <w:szCs w:val="26"/>
        </w:rPr>
        <w:t xml:space="preserve"> ролью России, как катализатора </w:t>
      </w:r>
      <w:r w:rsidR="001F19A8" w:rsidRPr="00E74D97">
        <w:rPr>
          <w:sz w:val="26"/>
          <w:szCs w:val="26"/>
        </w:rPr>
        <w:t>всех</w:t>
      </w:r>
      <w:r w:rsidRPr="00756F21">
        <w:rPr>
          <w:sz w:val="26"/>
          <w:szCs w:val="26"/>
        </w:rPr>
        <w:t>интегративных процессов на пространстве БРИКС</w:t>
      </w:r>
      <w:r w:rsidR="001F19A8" w:rsidRPr="00756F21">
        <w:rPr>
          <w:sz w:val="26"/>
          <w:szCs w:val="26"/>
        </w:rPr>
        <w:t xml:space="preserve">, с другой – </w:t>
      </w:r>
      <w:r w:rsidR="004D61DA">
        <w:rPr>
          <w:sz w:val="26"/>
          <w:szCs w:val="26"/>
        </w:rPr>
        <w:t>избранием</w:t>
      </w:r>
      <w:r w:rsidR="001F19A8" w:rsidRPr="00756F21">
        <w:rPr>
          <w:sz w:val="26"/>
          <w:szCs w:val="26"/>
        </w:rPr>
        <w:t xml:space="preserve"> Министра здравоохранения РФ В.И.Скворцовой в качестве председателя Всемирной Ассамблеи Всемирной Организации Здравоохранения (далее – ВОЗ).</w:t>
      </w:r>
    </w:p>
    <w:p w:rsidR="001F19A8" w:rsidRPr="00756F21" w:rsidRDefault="001F19A8" w:rsidP="00715E2F">
      <w:pPr>
        <w:ind w:firstLine="708"/>
        <w:jc w:val="both"/>
        <w:rPr>
          <w:rFonts w:ascii="Times" w:eastAsia="Times New Roman" w:hAnsi="Times" w:cs="Times New Roman"/>
          <w:sz w:val="26"/>
          <w:szCs w:val="26"/>
        </w:rPr>
      </w:pPr>
      <w:r w:rsidRPr="00756F21">
        <w:rPr>
          <w:sz w:val="26"/>
          <w:szCs w:val="26"/>
        </w:rPr>
        <w:t xml:space="preserve">Председательствующий на совещании – первый заместитель председателя Комитета Государственной Думы ФС РФ по охране здоровья </w:t>
      </w:r>
      <w:proofErr w:type="spellStart"/>
      <w:r w:rsidRPr="00756F21">
        <w:rPr>
          <w:sz w:val="26"/>
          <w:szCs w:val="26"/>
        </w:rPr>
        <w:t>Ф.С.Тумусов</w:t>
      </w:r>
      <w:proofErr w:type="spellEnd"/>
      <w:r w:rsidRPr="00756F21">
        <w:rPr>
          <w:sz w:val="26"/>
          <w:szCs w:val="26"/>
        </w:rPr>
        <w:t>.</w:t>
      </w:r>
      <w:r w:rsidR="00715E2F" w:rsidRPr="00756F21">
        <w:rPr>
          <w:sz w:val="26"/>
          <w:szCs w:val="26"/>
        </w:rPr>
        <w:t xml:space="preserve"> В совещании приняли участие представители Министерства здравоохранения РФ и ряда регуляторных органов иных стран БРИКС.</w:t>
      </w:r>
    </w:p>
    <w:p w:rsidR="001F19A8" w:rsidRPr="00756F21" w:rsidRDefault="001F19A8" w:rsidP="001F19A8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 xml:space="preserve">Участники совещания высказали благодарность министрам здравоохранения всех стран БРИКС (далее – Стран) за поддержку традиционных систем и методов лечения, обратив внимание, что Всемирная Организация Здравоохранения считает это направление «ресурсом здравоохранения» и </w:t>
      </w:r>
      <w:r w:rsidR="00622107">
        <w:rPr>
          <w:sz w:val="26"/>
          <w:szCs w:val="26"/>
        </w:rPr>
        <w:t xml:space="preserve">предлагает этот ресурс активно использовать в соответствии со </w:t>
      </w:r>
      <w:r w:rsidRPr="00756F21">
        <w:rPr>
          <w:sz w:val="26"/>
          <w:szCs w:val="26"/>
        </w:rPr>
        <w:t>«Стратеги</w:t>
      </w:r>
      <w:r w:rsidR="00622107">
        <w:rPr>
          <w:sz w:val="26"/>
          <w:szCs w:val="26"/>
        </w:rPr>
        <w:t>ей</w:t>
      </w:r>
      <w:r w:rsidRPr="00756F21">
        <w:rPr>
          <w:sz w:val="26"/>
          <w:szCs w:val="26"/>
        </w:rPr>
        <w:t xml:space="preserve"> ВОЗ в области традиционной медицины 2014-2023 г.г.».</w:t>
      </w:r>
    </w:p>
    <w:p w:rsidR="001F19A8" w:rsidRPr="00756F21" w:rsidRDefault="00BE3EE3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В ходе встречи, специалисты по традиционной медицине стран БРИКС информ</w:t>
      </w:r>
      <w:r w:rsidR="008714A8" w:rsidRPr="00756F21">
        <w:rPr>
          <w:sz w:val="26"/>
          <w:szCs w:val="26"/>
        </w:rPr>
        <w:t xml:space="preserve">ировали </w:t>
      </w:r>
      <w:r w:rsidRPr="00756F21">
        <w:rPr>
          <w:sz w:val="26"/>
          <w:szCs w:val="26"/>
        </w:rPr>
        <w:t>о системах регулирования в своих странах</w:t>
      </w:r>
      <w:r w:rsidR="008714A8" w:rsidRPr="00756F21">
        <w:rPr>
          <w:sz w:val="26"/>
          <w:szCs w:val="26"/>
        </w:rPr>
        <w:t>, положительных сторонах этих систем и недостатках, требующих доработки.</w:t>
      </w:r>
    </w:p>
    <w:p w:rsidR="004B4B8C" w:rsidRPr="00756F21" w:rsidRDefault="004B4B8C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 xml:space="preserve">Рассматривались организационно-методические особенности использования в странах БРИКС традиционной китайской медицины, </w:t>
      </w:r>
      <w:proofErr w:type="spellStart"/>
      <w:r w:rsidRPr="00756F21">
        <w:rPr>
          <w:sz w:val="26"/>
          <w:szCs w:val="26"/>
        </w:rPr>
        <w:t>аюрведы</w:t>
      </w:r>
      <w:proofErr w:type="spellEnd"/>
      <w:r w:rsidRPr="00756F21">
        <w:rPr>
          <w:sz w:val="26"/>
          <w:szCs w:val="26"/>
        </w:rPr>
        <w:t>, фитотерапии, гирудотерапии, гомеопатии.</w:t>
      </w:r>
    </w:p>
    <w:p w:rsidR="008714A8" w:rsidRPr="00756F21" w:rsidRDefault="001F19A8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 xml:space="preserve">Были затронуты </w:t>
      </w:r>
      <w:r w:rsidR="00715E2F" w:rsidRPr="00756F21">
        <w:rPr>
          <w:sz w:val="26"/>
          <w:szCs w:val="26"/>
        </w:rPr>
        <w:t>аспекты</w:t>
      </w:r>
      <w:r w:rsidRPr="00756F21">
        <w:rPr>
          <w:sz w:val="26"/>
          <w:szCs w:val="26"/>
        </w:rPr>
        <w:t xml:space="preserve"> подготовки </w:t>
      </w:r>
      <w:r w:rsidR="00715E2F" w:rsidRPr="00756F21">
        <w:rPr>
          <w:sz w:val="26"/>
          <w:szCs w:val="26"/>
        </w:rPr>
        <w:t>специалистов, межвузовского сотрудничества, лекарственного обеспечения, разрешительной практики и ряд других.</w:t>
      </w:r>
    </w:p>
    <w:p w:rsidR="004B4B8C" w:rsidRPr="00756F21" w:rsidRDefault="00715E2F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Участники совещания отметили</w:t>
      </w:r>
      <w:r w:rsidR="004B4B8C" w:rsidRPr="00756F21">
        <w:rPr>
          <w:sz w:val="26"/>
          <w:szCs w:val="26"/>
        </w:rPr>
        <w:t xml:space="preserve">, что в последнее </w:t>
      </w:r>
      <w:r w:rsidR="009D5809" w:rsidRPr="00756F21">
        <w:rPr>
          <w:sz w:val="26"/>
          <w:szCs w:val="26"/>
        </w:rPr>
        <w:t>время происходят</w:t>
      </w:r>
      <w:r w:rsidR="005347F3">
        <w:rPr>
          <w:sz w:val="26"/>
          <w:szCs w:val="26"/>
        </w:rPr>
        <w:t xml:space="preserve"> </w:t>
      </w:r>
      <w:r w:rsidR="004B4B8C" w:rsidRPr="00756F21">
        <w:rPr>
          <w:sz w:val="26"/>
          <w:szCs w:val="26"/>
        </w:rPr>
        <w:t xml:space="preserve">существенные сдвиги в решении многих проблем, связанных с использованием методов традиционной медицины. </w:t>
      </w:r>
    </w:p>
    <w:p w:rsidR="00756F21" w:rsidRDefault="004B4B8C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 xml:space="preserve">В частности, были отмечены усилия </w:t>
      </w:r>
      <w:r w:rsidRPr="00A03780">
        <w:rPr>
          <w:b/>
          <w:sz w:val="26"/>
          <w:szCs w:val="26"/>
        </w:rPr>
        <w:t>Министерства здравоохранения РФ</w:t>
      </w:r>
      <w:r w:rsidRPr="00756F21">
        <w:rPr>
          <w:sz w:val="26"/>
          <w:szCs w:val="26"/>
        </w:rPr>
        <w:t>, благодаря поддержк</w:t>
      </w:r>
      <w:r w:rsidR="00526EFE" w:rsidRPr="00FD5DB9">
        <w:rPr>
          <w:sz w:val="26"/>
          <w:szCs w:val="26"/>
        </w:rPr>
        <w:t>е</w:t>
      </w:r>
      <w:r w:rsidRPr="00756F21">
        <w:rPr>
          <w:sz w:val="26"/>
          <w:szCs w:val="26"/>
        </w:rPr>
        <w:t xml:space="preserve"> которого открываются совместные (российско-китайские) образовательные программы по традиционной китайской медицине в российских </w:t>
      </w:r>
      <w:r w:rsidR="009D5809" w:rsidRPr="00756F21">
        <w:rPr>
          <w:sz w:val="26"/>
          <w:szCs w:val="26"/>
        </w:rPr>
        <w:lastRenderedPageBreak/>
        <w:t xml:space="preserve">медицинских </w:t>
      </w:r>
      <w:r w:rsidRPr="00756F21">
        <w:rPr>
          <w:sz w:val="26"/>
          <w:szCs w:val="26"/>
        </w:rPr>
        <w:t xml:space="preserve">ВУЗах. </w:t>
      </w:r>
      <w:r w:rsidR="009D5809" w:rsidRPr="00756F21">
        <w:rPr>
          <w:sz w:val="26"/>
          <w:szCs w:val="26"/>
        </w:rPr>
        <w:t>Российские врачи получили возможность проходить обучение и стажировку по традиционной медицине в ВУЗах Индии и Китая. При поддержке министерства проходят международные научные конгрессы по традиционной и комплементарной медицине. Министерство продемонстрировало независимость от внешнего давления в обеспечении прав пациента на выбор врача, лечебного учреждения и дополнительн</w:t>
      </w:r>
      <w:r w:rsidR="00756F21" w:rsidRPr="00756F21">
        <w:rPr>
          <w:sz w:val="26"/>
          <w:szCs w:val="26"/>
        </w:rPr>
        <w:t>ого метода лечения, как это произошло с попыткой лишить российских пациентов возможности использования гомеопатических лекарств.</w:t>
      </w:r>
    </w:p>
    <w:p w:rsidR="00526EFE" w:rsidRDefault="00526EFE" w:rsidP="003117E5">
      <w:pPr>
        <w:ind w:firstLine="708"/>
        <w:jc w:val="both"/>
        <w:rPr>
          <w:sz w:val="26"/>
          <w:szCs w:val="26"/>
        </w:rPr>
      </w:pPr>
      <w:r w:rsidRPr="009D4439">
        <w:rPr>
          <w:b/>
          <w:sz w:val="26"/>
          <w:szCs w:val="26"/>
        </w:rPr>
        <w:t>Индия</w:t>
      </w:r>
      <w:r>
        <w:rPr>
          <w:sz w:val="26"/>
          <w:szCs w:val="26"/>
        </w:rPr>
        <w:t xml:space="preserve"> имеет большой опыт  регуляции и поддержки разных направлений традиционной медицины, вначале в рамках Департамента Министерства здравоохранения, а теперь в рамках отдельного Министерства </w:t>
      </w:r>
      <w:r>
        <w:rPr>
          <w:sz w:val="26"/>
          <w:szCs w:val="26"/>
          <w:lang w:val="en-US"/>
        </w:rPr>
        <w:t>AYUSH</w:t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Ayurveda</w:t>
      </w:r>
      <w:r w:rsidRPr="00526EFE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Yoga</w:t>
      </w:r>
      <w:r w:rsidR="005347F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and</w:t>
      </w:r>
      <w:r w:rsidR="005347F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Naturopathia</w:t>
      </w:r>
      <w:proofErr w:type="spellEnd"/>
      <w:r w:rsidRPr="00526EFE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Unani</w:t>
      </w:r>
      <w:r w:rsidRPr="00526EFE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Siddha</w:t>
      </w:r>
      <w:r w:rsidRPr="00526EFE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Homeopathy</w:t>
      </w:r>
      <w:r w:rsidRPr="00526EFE">
        <w:rPr>
          <w:sz w:val="26"/>
          <w:szCs w:val="26"/>
        </w:rPr>
        <w:t xml:space="preserve">). </w:t>
      </w:r>
      <w:r>
        <w:rPr>
          <w:sz w:val="26"/>
          <w:szCs w:val="26"/>
        </w:rPr>
        <w:t xml:space="preserve"> Министерств</w:t>
      </w:r>
      <w:r w:rsidR="00112EC0">
        <w:rPr>
          <w:sz w:val="26"/>
          <w:szCs w:val="26"/>
        </w:rPr>
        <w:t>о</w:t>
      </w:r>
      <w:r w:rsidR="005347F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AYUSH</w:t>
      </w:r>
      <w:r w:rsidR="00112EC0">
        <w:rPr>
          <w:sz w:val="26"/>
          <w:szCs w:val="26"/>
        </w:rPr>
        <w:t xml:space="preserve"> организовывает внутри Индии национальные и международные конгрессы и конференции, поддерживает обучение данным направлениям как в Индии, так и в других странах, является организатором и спонсором как клинических испытаний по направлениям, так и фундаментальных исследований (особенно по гомеопатии), которые проводятся во всем мире. Граждане Индии могут свободно выбирать специалиста и метод лечения, причем возможно не только платное оказание данных услуг, но и без оплаты.</w:t>
      </w:r>
      <w:r w:rsidR="00E21B3D">
        <w:rPr>
          <w:sz w:val="26"/>
          <w:szCs w:val="26"/>
        </w:rPr>
        <w:t xml:space="preserve"> По всем направлениям имеются фармакопеи.</w:t>
      </w:r>
    </w:p>
    <w:p w:rsidR="00112EC0" w:rsidRDefault="00112EC0" w:rsidP="003117E5">
      <w:pPr>
        <w:ind w:firstLine="708"/>
        <w:jc w:val="both"/>
        <w:rPr>
          <w:sz w:val="26"/>
          <w:szCs w:val="26"/>
        </w:rPr>
      </w:pPr>
      <w:r w:rsidRPr="009D4439">
        <w:rPr>
          <w:b/>
          <w:sz w:val="26"/>
          <w:szCs w:val="26"/>
        </w:rPr>
        <w:t>Бразилия</w:t>
      </w:r>
      <w:r>
        <w:rPr>
          <w:sz w:val="26"/>
          <w:szCs w:val="26"/>
        </w:rPr>
        <w:t xml:space="preserve"> является страной, где </w:t>
      </w:r>
      <w:r w:rsidR="0038124B">
        <w:rPr>
          <w:sz w:val="26"/>
          <w:szCs w:val="26"/>
        </w:rPr>
        <w:t>с 1988г. традиционная медицина интегрирована в систему оказания медицинской помощи</w:t>
      </w:r>
      <w:r w:rsidR="00E21B3D">
        <w:rPr>
          <w:sz w:val="26"/>
          <w:szCs w:val="26"/>
        </w:rPr>
        <w:t xml:space="preserve"> на государственном уровне принятием Закона</w:t>
      </w:r>
      <w:r w:rsidR="0038124B">
        <w:rPr>
          <w:sz w:val="26"/>
          <w:szCs w:val="26"/>
        </w:rPr>
        <w:t>.</w:t>
      </w:r>
      <w:r w:rsidR="00E21B3D">
        <w:rPr>
          <w:sz w:val="26"/>
          <w:szCs w:val="26"/>
        </w:rPr>
        <w:t xml:space="preserve"> В связи с этим в ведущих университетах страны имеются профильные структуры, которые проводят исследования в сфере разных направлений традиционной медицины, каждый сотрудник Университета может в качестве научного направления взять такую тему для исследования. В частности, в Бразилии разработана гомеопатическая Фармакопея, проходят активные исследования в рамках </w:t>
      </w:r>
      <w:r w:rsidR="00E21B3D">
        <w:rPr>
          <w:sz w:val="26"/>
          <w:szCs w:val="26"/>
          <w:lang w:val="en-US"/>
        </w:rPr>
        <w:t>GIRI</w:t>
      </w:r>
      <w:r w:rsidR="00E21B3D">
        <w:rPr>
          <w:sz w:val="26"/>
          <w:szCs w:val="26"/>
        </w:rPr>
        <w:t xml:space="preserve">(международная группа исследований малых доз). </w:t>
      </w:r>
    </w:p>
    <w:p w:rsidR="00E21B3D" w:rsidRDefault="00E21B3D" w:rsidP="003117E5">
      <w:pPr>
        <w:ind w:firstLine="708"/>
        <w:jc w:val="both"/>
        <w:rPr>
          <w:rFonts w:cs="Times New Roman"/>
          <w:sz w:val="26"/>
          <w:szCs w:val="26"/>
        </w:rPr>
      </w:pPr>
      <w:r w:rsidRPr="009D4439">
        <w:rPr>
          <w:b/>
          <w:sz w:val="26"/>
          <w:szCs w:val="26"/>
        </w:rPr>
        <w:t>В Южно-Африканской Республике</w:t>
      </w:r>
      <w:r>
        <w:rPr>
          <w:sz w:val="26"/>
          <w:szCs w:val="26"/>
        </w:rPr>
        <w:t xml:space="preserve"> также имеются специальные Законы, регулирующие развитие традиционной медицины. В ряде ведущих Университетов существуют кафедры по разным направлениям традиционной медицины, в том числе организованные с поддержкой </w:t>
      </w:r>
      <w:r>
        <w:rPr>
          <w:sz w:val="26"/>
          <w:szCs w:val="26"/>
          <w:lang w:val="en-US"/>
        </w:rPr>
        <w:t>AYUSH</w:t>
      </w:r>
      <w:r>
        <w:rPr>
          <w:sz w:val="26"/>
          <w:szCs w:val="26"/>
        </w:rPr>
        <w:t>.</w:t>
      </w:r>
      <w:r w:rsidR="009D4439">
        <w:rPr>
          <w:sz w:val="26"/>
          <w:szCs w:val="26"/>
        </w:rPr>
        <w:t xml:space="preserve"> Существует система признания специалистов, прошедших обучение в других странах. Традиционная медицина регулируется, как и вся медицина в рамках Объединенного Совета специалистов здравоохранения </w:t>
      </w:r>
      <w:r w:rsidR="009D4439" w:rsidRPr="009D4439">
        <w:rPr>
          <w:rFonts w:cs="Times New Roman"/>
          <w:sz w:val="26"/>
          <w:szCs w:val="26"/>
        </w:rPr>
        <w:t>(T</w:t>
      </w:r>
      <w:r w:rsidR="009D4439" w:rsidRPr="009D4439">
        <w:rPr>
          <w:rFonts w:cs="Times New Roman"/>
          <w:sz w:val="26"/>
          <w:szCs w:val="26"/>
          <w:lang w:val="en-US"/>
        </w:rPr>
        <w:t>he</w:t>
      </w:r>
      <w:r w:rsidR="005347F3">
        <w:rPr>
          <w:rFonts w:cs="Times New Roman"/>
          <w:sz w:val="26"/>
          <w:szCs w:val="26"/>
        </w:rPr>
        <w:t xml:space="preserve"> </w:t>
      </w:r>
      <w:r w:rsidR="009D4439" w:rsidRPr="009D4439">
        <w:rPr>
          <w:rFonts w:cs="Times New Roman"/>
          <w:sz w:val="26"/>
          <w:szCs w:val="26"/>
          <w:lang w:val="en-US"/>
        </w:rPr>
        <w:t>allied</w:t>
      </w:r>
      <w:r w:rsidR="005347F3">
        <w:rPr>
          <w:rFonts w:cs="Times New Roman"/>
          <w:sz w:val="26"/>
          <w:szCs w:val="26"/>
        </w:rPr>
        <w:t xml:space="preserve"> </w:t>
      </w:r>
      <w:r w:rsidR="009D4439" w:rsidRPr="009D4439">
        <w:rPr>
          <w:rFonts w:cs="Times New Roman"/>
          <w:sz w:val="26"/>
          <w:szCs w:val="26"/>
          <w:lang w:val="en-US"/>
        </w:rPr>
        <w:t>health</w:t>
      </w:r>
      <w:r w:rsidR="005347F3">
        <w:rPr>
          <w:rFonts w:cs="Times New Roman"/>
          <w:sz w:val="26"/>
          <w:szCs w:val="26"/>
        </w:rPr>
        <w:t xml:space="preserve"> </w:t>
      </w:r>
      <w:r w:rsidR="009D4439" w:rsidRPr="009D4439">
        <w:rPr>
          <w:rFonts w:cs="Times New Roman"/>
          <w:sz w:val="26"/>
          <w:szCs w:val="26"/>
          <w:lang w:val="en-US"/>
        </w:rPr>
        <w:t>professions</w:t>
      </w:r>
      <w:r w:rsidR="005347F3">
        <w:rPr>
          <w:rFonts w:cs="Times New Roman"/>
          <w:sz w:val="26"/>
          <w:szCs w:val="26"/>
        </w:rPr>
        <w:t xml:space="preserve"> </w:t>
      </w:r>
      <w:r w:rsidR="009D4439" w:rsidRPr="009D4439">
        <w:rPr>
          <w:rFonts w:cs="Times New Roman"/>
          <w:sz w:val="26"/>
          <w:szCs w:val="26"/>
          <w:lang w:val="en-US"/>
        </w:rPr>
        <w:t>council</w:t>
      </w:r>
      <w:r w:rsidR="005347F3">
        <w:rPr>
          <w:rFonts w:cs="Times New Roman"/>
          <w:sz w:val="26"/>
          <w:szCs w:val="26"/>
        </w:rPr>
        <w:t xml:space="preserve"> </w:t>
      </w:r>
      <w:r w:rsidR="009D4439" w:rsidRPr="009D4439">
        <w:rPr>
          <w:rFonts w:cs="Times New Roman"/>
          <w:sz w:val="26"/>
          <w:szCs w:val="26"/>
          <w:lang w:val="en-US"/>
        </w:rPr>
        <w:t>of</w:t>
      </w:r>
      <w:r w:rsidR="005347F3">
        <w:rPr>
          <w:rFonts w:cs="Times New Roman"/>
          <w:sz w:val="26"/>
          <w:szCs w:val="26"/>
        </w:rPr>
        <w:t xml:space="preserve"> </w:t>
      </w:r>
      <w:proofErr w:type="spellStart"/>
      <w:r w:rsidR="009D4439" w:rsidRPr="009D4439">
        <w:rPr>
          <w:rFonts w:cs="Times New Roman"/>
          <w:sz w:val="26"/>
          <w:szCs w:val="26"/>
          <w:lang w:val="en-US"/>
        </w:rPr>
        <w:t>SouthAfrica</w:t>
      </w:r>
      <w:proofErr w:type="spellEnd"/>
      <w:r w:rsidR="009D4439" w:rsidRPr="009D4439">
        <w:rPr>
          <w:rFonts w:cs="Times New Roman"/>
          <w:sz w:val="26"/>
          <w:szCs w:val="26"/>
        </w:rPr>
        <w:t>)</w:t>
      </w:r>
      <w:r w:rsidR="009D4439">
        <w:rPr>
          <w:rFonts w:cs="Times New Roman"/>
          <w:sz w:val="26"/>
          <w:szCs w:val="26"/>
        </w:rPr>
        <w:t>, где проходит регистрация специалистов</w:t>
      </w:r>
      <w:r w:rsidR="009D4439" w:rsidRPr="009D4439">
        <w:rPr>
          <w:rFonts w:cs="Times New Roman"/>
          <w:sz w:val="26"/>
          <w:szCs w:val="26"/>
        </w:rPr>
        <w:t xml:space="preserve">. </w:t>
      </w:r>
      <w:r w:rsidR="009D4439">
        <w:rPr>
          <w:rFonts w:cs="Times New Roman"/>
          <w:sz w:val="26"/>
          <w:szCs w:val="26"/>
        </w:rPr>
        <w:t>При регистрации лекарственных препаратов традиционной медицины государство контролирует только качество, оставляя вопросы эффективности и применения специалистам вышеуказанного совета.</w:t>
      </w:r>
    </w:p>
    <w:p w:rsidR="009D4439" w:rsidRPr="009D4439" w:rsidRDefault="009D4439" w:rsidP="003117E5">
      <w:pPr>
        <w:ind w:firstLine="708"/>
        <w:jc w:val="both"/>
        <w:rPr>
          <w:rFonts w:cs="Times New Roman"/>
          <w:sz w:val="26"/>
          <w:szCs w:val="26"/>
        </w:rPr>
      </w:pPr>
      <w:r w:rsidRPr="00A03780">
        <w:rPr>
          <w:rFonts w:cs="Times New Roman"/>
          <w:b/>
          <w:sz w:val="26"/>
          <w:szCs w:val="26"/>
        </w:rPr>
        <w:t>В Китае</w:t>
      </w:r>
      <w:r w:rsidR="005347F3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традиционная китайская медицина имеет значительную государственную поддержку для ее разв</w:t>
      </w:r>
      <w:r w:rsidR="00645175">
        <w:rPr>
          <w:rFonts w:cs="Times New Roman"/>
          <w:sz w:val="26"/>
          <w:szCs w:val="26"/>
        </w:rPr>
        <w:t xml:space="preserve">ития, как внутри страны, так и во всем мире,  для получения современных лекарственных препаратов на основе традиционных рецептур, научного обоснования и т.д. </w:t>
      </w:r>
    </w:p>
    <w:p w:rsidR="00715E2F" w:rsidRDefault="00756F21" w:rsidP="003117E5">
      <w:pPr>
        <w:ind w:firstLine="708"/>
        <w:jc w:val="both"/>
        <w:rPr>
          <w:sz w:val="26"/>
          <w:szCs w:val="26"/>
        </w:rPr>
      </w:pPr>
      <w:r w:rsidRPr="00756F21">
        <w:rPr>
          <w:sz w:val="26"/>
          <w:szCs w:val="26"/>
        </w:rPr>
        <w:t>Однако, несмотря на имеющиеся успехи, б</w:t>
      </w:r>
      <w:r w:rsidR="00BE4AF3">
        <w:rPr>
          <w:sz w:val="26"/>
          <w:szCs w:val="26"/>
        </w:rPr>
        <w:t>ы</w:t>
      </w:r>
      <w:r w:rsidRPr="00756F21">
        <w:rPr>
          <w:sz w:val="26"/>
          <w:szCs w:val="26"/>
        </w:rPr>
        <w:t xml:space="preserve">ли отмечены и недостатки, мешающие интегративным процессам в этой сфере на пространстве БРИКС. В частности, </w:t>
      </w:r>
      <w:r>
        <w:rPr>
          <w:sz w:val="26"/>
          <w:szCs w:val="26"/>
        </w:rPr>
        <w:t xml:space="preserve">отсутствие </w:t>
      </w:r>
      <w:r w:rsidR="0039656E">
        <w:rPr>
          <w:sz w:val="26"/>
          <w:szCs w:val="26"/>
        </w:rPr>
        <w:t>единых</w:t>
      </w:r>
      <w:r>
        <w:rPr>
          <w:sz w:val="26"/>
          <w:szCs w:val="26"/>
        </w:rPr>
        <w:t xml:space="preserve"> подходов к уровню образования, достаточного для </w:t>
      </w:r>
      <w:r w:rsidR="0039656E">
        <w:rPr>
          <w:sz w:val="26"/>
          <w:szCs w:val="26"/>
        </w:rPr>
        <w:t xml:space="preserve">допуска к </w:t>
      </w:r>
      <w:r>
        <w:rPr>
          <w:sz w:val="26"/>
          <w:szCs w:val="26"/>
        </w:rPr>
        <w:t>практик</w:t>
      </w:r>
      <w:r w:rsidR="00BE4AF3">
        <w:rPr>
          <w:sz w:val="26"/>
          <w:szCs w:val="26"/>
        </w:rPr>
        <w:t>е</w:t>
      </w:r>
      <w:r>
        <w:rPr>
          <w:sz w:val="26"/>
          <w:szCs w:val="26"/>
        </w:rPr>
        <w:t>, общих подходов к использованию лекарств, используемых в традиционной медицине</w:t>
      </w:r>
      <w:r w:rsidR="0039656E">
        <w:rPr>
          <w:sz w:val="26"/>
          <w:szCs w:val="26"/>
        </w:rPr>
        <w:t>, использованию методов и препаратов традиционной медицины в стандартной терапии, различия в вопросах труда специалистов-мигрантов.</w:t>
      </w:r>
    </w:p>
    <w:p w:rsidR="0039656E" w:rsidRDefault="0039656E" w:rsidP="00311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дискуссий участники совещания пришли к следующим выводам:</w:t>
      </w:r>
    </w:p>
    <w:p w:rsidR="00CC3D47" w:rsidRDefault="0039656E" w:rsidP="00311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сотрудничества в сфере традиционной медицины на пространстве БРИКС обусловлено </w:t>
      </w:r>
      <w:r w:rsidR="00CC3D47">
        <w:rPr>
          <w:sz w:val="26"/>
          <w:szCs w:val="26"/>
        </w:rPr>
        <w:t xml:space="preserve">как </w:t>
      </w:r>
      <w:r>
        <w:rPr>
          <w:sz w:val="26"/>
          <w:szCs w:val="26"/>
        </w:rPr>
        <w:t>эволюционными процессами</w:t>
      </w:r>
      <w:r w:rsidR="00CC3D47">
        <w:rPr>
          <w:sz w:val="26"/>
          <w:szCs w:val="26"/>
        </w:rPr>
        <w:t xml:space="preserve"> в политике и экономике, так и </w:t>
      </w:r>
      <w:r w:rsidR="001B6A2E">
        <w:rPr>
          <w:sz w:val="26"/>
          <w:szCs w:val="26"/>
        </w:rPr>
        <w:lastRenderedPageBreak/>
        <w:t>подтверждением</w:t>
      </w:r>
      <w:r w:rsidR="005347F3">
        <w:rPr>
          <w:sz w:val="26"/>
          <w:szCs w:val="26"/>
        </w:rPr>
        <w:t xml:space="preserve"> </w:t>
      </w:r>
      <w:r w:rsidR="001B6A2E">
        <w:rPr>
          <w:sz w:val="26"/>
          <w:szCs w:val="26"/>
        </w:rPr>
        <w:t>эффективности</w:t>
      </w:r>
      <w:r w:rsidR="00CC3D47">
        <w:rPr>
          <w:sz w:val="26"/>
          <w:szCs w:val="26"/>
        </w:rPr>
        <w:t xml:space="preserve"> традиционной медицины с позиций современной науки;</w:t>
      </w:r>
    </w:p>
    <w:p w:rsidR="0039656E" w:rsidRDefault="00CC3D47" w:rsidP="00311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поддержка развития</w:t>
      </w:r>
      <w:r w:rsidR="005347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традиционной медицины со стороны Правительств </w:t>
      </w:r>
      <w:r w:rsidR="003B4262">
        <w:rPr>
          <w:sz w:val="26"/>
          <w:szCs w:val="26"/>
        </w:rPr>
        <w:t>Стран</w:t>
      </w:r>
      <w:r>
        <w:rPr>
          <w:sz w:val="26"/>
          <w:szCs w:val="26"/>
        </w:rPr>
        <w:t xml:space="preserve"> также продиктована интересами </w:t>
      </w:r>
      <w:proofErr w:type="spellStart"/>
      <w:r>
        <w:rPr>
          <w:sz w:val="26"/>
          <w:szCs w:val="26"/>
        </w:rPr>
        <w:t>здоровьесбережения</w:t>
      </w:r>
      <w:proofErr w:type="spellEnd"/>
      <w:r>
        <w:rPr>
          <w:sz w:val="26"/>
          <w:szCs w:val="26"/>
        </w:rPr>
        <w:t xml:space="preserve"> своих граждан</w:t>
      </w:r>
      <w:r w:rsidR="00152C73">
        <w:rPr>
          <w:sz w:val="26"/>
          <w:szCs w:val="26"/>
        </w:rPr>
        <w:t xml:space="preserve"> и соответствует профильной Стратегии ВОЗ</w:t>
      </w:r>
      <w:r w:rsidR="0039656E">
        <w:rPr>
          <w:sz w:val="26"/>
          <w:szCs w:val="26"/>
        </w:rPr>
        <w:t>;</w:t>
      </w:r>
    </w:p>
    <w:p w:rsidR="00CC3D47" w:rsidRDefault="00CC3D47" w:rsidP="00311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длительный опыт применения методов и препаратов традиционной медицины свидетельствует о допустимости их использования </w:t>
      </w:r>
      <w:r w:rsidR="001B6A2E">
        <w:rPr>
          <w:sz w:val="26"/>
          <w:szCs w:val="26"/>
        </w:rPr>
        <w:t>в современном лечебном процессе при желании пациента</w:t>
      </w:r>
      <w:r>
        <w:rPr>
          <w:sz w:val="26"/>
          <w:szCs w:val="26"/>
        </w:rPr>
        <w:t>;</w:t>
      </w:r>
    </w:p>
    <w:p w:rsidR="001B6A2E" w:rsidRDefault="0039656E" w:rsidP="00311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6A2E">
        <w:rPr>
          <w:sz w:val="26"/>
          <w:szCs w:val="26"/>
        </w:rPr>
        <w:t xml:space="preserve">правовое регулирование сферы традиционной медицины в </w:t>
      </w:r>
      <w:r w:rsidR="003B4262">
        <w:rPr>
          <w:sz w:val="26"/>
          <w:szCs w:val="26"/>
        </w:rPr>
        <w:t>Странах</w:t>
      </w:r>
      <w:r w:rsidR="001B6A2E">
        <w:rPr>
          <w:sz w:val="26"/>
          <w:szCs w:val="26"/>
        </w:rPr>
        <w:t xml:space="preserve"> различно, что препятствует созданию единого экономического пространства в перемещении традиционных специалистов и традиционных лекарств;</w:t>
      </w:r>
    </w:p>
    <w:p w:rsidR="00374A85" w:rsidRDefault="005C5D56" w:rsidP="00374A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4A85">
        <w:rPr>
          <w:sz w:val="26"/>
          <w:szCs w:val="26"/>
        </w:rPr>
        <w:t xml:space="preserve">максимальной </w:t>
      </w:r>
      <w:r>
        <w:rPr>
          <w:sz w:val="26"/>
          <w:szCs w:val="26"/>
        </w:rPr>
        <w:t>реализаци</w:t>
      </w:r>
      <w:r w:rsidR="00374A85">
        <w:rPr>
          <w:sz w:val="26"/>
          <w:szCs w:val="26"/>
        </w:rPr>
        <w:t>и</w:t>
      </w:r>
      <w:r>
        <w:rPr>
          <w:sz w:val="26"/>
          <w:szCs w:val="26"/>
        </w:rPr>
        <w:t xml:space="preserve"> интегративных задач в этой сфере </w:t>
      </w:r>
      <w:r w:rsidR="00374A85">
        <w:rPr>
          <w:sz w:val="26"/>
          <w:szCs w:val="26"/>
        </w:rPr>
        <w:t>на пространстве БРИКС возможно достичь путем создания соглашений, аналогичным вЕАЭС, на первом этапе усовершенствовав национальные правила.</w:t>
      </w:r>
    </w:p>
    <w:p w:rsidR="00C7385A" w:rsidRDefault="00C7385A" w:rsidP="00374A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Выступи</w:t>
      </w:r>
      <w:r w:rsidR="00E70527">
        <w:rPr>
          <w:sz w:val="26"/>
          <w:szCs w:val="26"/>
        </w:rPr>
        <w:t>вшие представители национальных</w:t>
      </w:r>
      <w:r>
        <w:rPr>
          <w:sz w:val="26"/>
          <w:szCs w:val="26"/>
        </w:rPr>
        <w:t xml:space="preserve"> регуляторов </w:t>
      </w:r>
      <w:r w:rsidR="00E70527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>согласились с выводами участников</w:t>
      </w:r>
      <w:r w:rsidR="00E70527">
        <w:rPr>
          <w:sz w:val="26"/>
          <w:szCs w:val="26"/>
        </w:rPr>
        <w:t>.</w:t>
      </w:r>
    </w:p>
    <w:p w:rsidR="00374A85" w:rsidRPr="00BE4AF3" w:rsidRDefault="00374A85" w:rsidP="00374A85">
      <w:pPr>
        <w:ind w:firstLine="708"/>
        <w:jc w:val="both"/>
        <w:rPr>
          <w:b/>
          <w:sz w:val="26"/>
          <w:szCs w:val="26"/>
        </w:rPr>
      </w:pPr>
      <w:r w:rsidRPr="00BE4AF3">
        <w:rPr>
          <w:b/>
          <w:sz w:val="26"/>
          <w:szCs w:val="26"/>
        </w:rPr>
        <w:t xml:space="preserve">Обсудив вышеуказанное, участники совещания </w:t>
      </w:r>
      <w:r w:rsidR="00BE4AF3">
        <w:rPr>
          <w:b/>
          <w:sz w:val="26"/>
          <w:szCs w:val="26"/>
        </w:rPr>
        <w:t xml:space="preserve">приняли решение </w:t>
      </w:r>
      <w:r w:rsidRPr="00BE4AF3">
        <w:rPr>
          <w:b/>
          <w:sz w:val="26"/>
          <w:szCs w:val="26"/>
        </w:rPr>
        <w:t>обра</w:t>
      </w:r>
      <w:r w:rsidR="00BE4AF3">
        <w:rPr>
          <w:b/>
          <w:sz w:val="26"/>
          <w:szCs w:val="26"/>
        </w:rPr>
        <w:t>титься</w:t>
      </w:r>
      <w:r w:rsidR="00152C73" w:rsidRPr="00BE4AF3">
        <w:rPr>
          <w:b/>
          <w:sz w:val="26"/>
          <w:szCs w:val="26"/>
        </w:rPr>
        <w:t>к Национальным регуляторам</w:t>
      </w:r>
      <w:r w:rsidR="00BE4AF3">
        <w:rPr>
          <w:b/>
          <w:sz w:val="26"/>
          <w:szCs w:val="26"/>
        </w:rPr>
        <w:t xml:space="preserve">в сфере традиционной медицины стран БРИКС </w:t>
      </w:r>
      <w:r w:rsidR="00BE4AF3" w:rsidRPr="00BE4AF3">
        <w:rPr>
          <w:b/>
          <w:sz w:val="26"/>
          <w:szCs w:val="26"/>
        </w:rPr>
        <w:t>со следующими рекомендациями</w:t>
      </w:r>
      <w:r w:rsidRPr="00BE4AF3">
        <w:rPr>
          <w:b/>
          <w:sz w:val="26"/>
          <w:szCs w:val="26"/>
        </w:rPr>
        <w:t>:</w:t>
      </w:r>
    </w:p>
    <w:p w:rsidR="005B225B" w:rsidRDefault="00374A85" w:rsidP="00374A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2C73">
        <w:rPr>
          <w:sz w:val="26"/>
          <w:szCs w:val="26"/>
        </w:rPr>
        <w:t xml:space="preserve">на основе </w:t>
      </w:r>
      <w:r w:rsidR="00152C73" w:rsidRPr="00756F21">
        <w:rPr>
          <w:sz w:val="26"/>
          <w:szCs w:val="26"/>
        </w:rPr>
        <w:t>«Стратегии ВОЗ в области традиционной медицины 2014-2023 г.г.»</w:t>
      </w:r>
      <w:r w:rsidR="00152C73">
        <w:rPr>
          <w:sz w:val="26"/>
          <w:szCs w:val="26"/>
        </w:rPr>
        <w:t xml:space="preserve"> и заключе</w:t>
      </w:r>
      <w:r w:rsidR="005B225B">
        <w:rPr>
          <w:sz w:val="26"/>
          <w:szCs w:val="26"/>
        </w:rPr>
        <w:t>нных соглашений в рамках БРИКС п</w:t>
      </w:r>
      <w:r w:rsidR="00152C73">
        <w:rPr>
          <w:sz w:val="26"/>
          <w:szCs w:val="26"/>
        </w:rPr>
        <w:t>ризнать роль традиционной медицины в качестве ценного дополнительного лечебного ресурса в национальной системе здравоохранения;</w:t>
      </w:r>
    </w:p>
    <w:p w:rsidR="005B225B" w:rsidRDefault="005B225B" w:rsidP="005B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предложить пересмотреть имеющиеся формы профильных экспертно-совещательных органов, образовав, </w:t>
      </w:r>
      <w:r w:rsidR="00F92775">
        <w:rPr>
          <w:sz w:val="26"/>
          <w:szCs w:val="26"/>
        </w:rPr>
        <w:t xml:space="preserve">в соответствии с резолюциями ВОЗ, </w:t>
      </w:r>
      <w:r>
        <w:rPr>
          <w:sz w:val="26"/>
          <w:szCs w:val="26"/>
        </w:rPr>
        <w:t>Национальные комитеты экспертов</w:t>
      </w:r>
      <w:r w:rsidR="00D116FF">
        <w:rPr>
          <w:sz w:val="26"/>
          <w:szCs w:val="26"/>
        </w:rPr>
        <w:t xml:space="preserve">, опираясь на </w:t>
      </w:r>
      <w:r w:rsidR="00185CE4">
        <w:rPr>
          <w:sz w:val="26"/>
          <w:szCs w:val="26"/>
        </w:rPr>
        <w:t xml:space="preserve">кадровые предложения </w:t>
      </w:r>
      <w:r w:rsidR="00D116FF">
        <w:rPr>
          <w:sz w:val="26"/>
          <w:szCs w:val="26"/>
        </w:rPr>
        <w:t>профильны</w:t>
      </w:r>
      <w:r w:rsidR="00185CE4">
        <w:rPr>
          <w:sz w:val="26"/>
          <w:szCs w:val="26"/>
        </w:rPr>
        <w:t xml:space="preserve">хнациональных </w:t>
      </w:r>
      <w:r w:rsidR="00D116FF">
        <w:rPr>
          <w:sz w:val="26"/>
          <w:szCs w:val="26"/>
        </w:rPr>
        <w:t>профессиональны</w:t>
      </w:r>
      <w:r w:rsidR="00185CE4">
        <w:rPr>
          <w:sz w:val="26"/>
          <w:szCs w:val="26"/>
        </w:rPr>
        <w:t>х</w:t>
      </w:r>
      <w:r w:rsidR="00D116FF">
        <w:rPr>
          <w:sz w:val="26"/>
          <w:szCs w:val="26"/>
        </w:rPr>
        <w:t xml:space="preserve"> объединени</w:t>
      </w:r>
      <w:r w:rsidR="00185CE4">
        <w:rPr>
          <w:sz w:val="26"/>
          <w:szCs w:val="26"/>
        </w:rPr>
        <w:t>й</w:t>
      </w:r>
      <w:r w:rsidR="00D116FF">
        <w:rPr>
          <w:sz w:val="26"/>
          <w:szCs w:val="26"/>
        </w:rPr>
        <w:t xml:space="preserve"> специалистов</w:t>
      </w:r>
      <w:r>
        <w:rPr>
          <w:sz w:val="26"/>
          <w:szCs w:val="26"/>
        </w:rPr>
        <w:t>;</w:t>
      </w:r>
    </w:p>
    <w:p w:rsidR="00D116FF" w:rsidRDefault="00BE4AF3" w:rsidP="00D116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950">
        <w:rPr>
          <w:sz w:val="26"/>
          <w:szCs w:val="26"/>
        </w:rPr>
        <w:t>на основе предложений профильных профессиональных сообществи Национальн</w:t>
      </w:r>
      <w:r w:rsidR="00F92775">
        <w:rPr>
          <w:sz w:val="26"/>
          <w:szCs w:val="26"/>
        </w:rPr>
        <w:t xml:space="preserve">ого </w:t>
      </w:r>
      <w:r w:rsidR="00AA5950">
        <w:rPr>
          <w:sz w:val="26"/>
          <w:szCs w:val="26"/>
        </w:rPr>
        <w:t>комитета экспертов рассмотреть и избрать</w:t>
      </w:r>
      <w:r w:rsidR="003B4262">
        <w:rPr>
          <w:sz w:val="26"/>
          <w:szCs w:val="26"/>
        </w:rPr>
        <w:t xml:space="preserve"> модель дальнейшего совершенствования национальн</w:t>
      </w:r>
      <w:r w:rsidR="003F3B85">
        <w:rPr>
          <w:sz w:val="26"/>
          <w:szCs w:val="26"/>
        </w:rPr>
        <w:t>ых правил</w:t>
      </w:r>
      <w:r w:rsidR="003B4262">
        <w:rPr>
          <w:sz w:val="26"/>
          <w:szCs w:val="26"/>
        </w:rPr>
        <w:t xml:space="preserve"> регулирова</w:t>
      </w:r>
      <w:r w:rsidR="00AA5950">
        <w:rPr>
          <w:sz w:val="26"/>
          <w:szCs w:val="26"/>
        </w:rPr>
        <w:t>ни</w:t>
      </w:r>
      <w:r w:rsidR="00526EFE" w:rsidRPr="00E74D97">
        <w:rPr>
          <w:sz w:val="26"/>
          <w:szCs w:val="26"/>
        </w:rPr>
        <w:t>я</w:t>
      </w:r>
      <w:r w:rsidR="00AA5950">
        <w:rPr>
          <w:sz w:val="26"/>
          <w:szCs w:val="26"/>
        </w:rPr>
        <w:t xml:space="preserve"> сферы традиционной медицины</w:t>
      </w:r>
      <w:r w:rsidR="00152C73">
        <w:rPr>
          <w:sz w:val="26"/>
          <w:szCs w:val="26"/>
        </w:rPr>
        <w:t>, внеся необходимые поправки в национальное законодательство</w:t>
      </w:r>
      <w:r w:rsidR="003B4262">
        <w:rPr>
          <w:sz w:val="26"/>
          <w:szCs w:val="26"/>
        </w:rPr>
        <w:t>;</w:t>
      </w:r>
    </w:p>
    <w:p w:rsidR="00F92775" w:rsidRDefault="00F92775" w:rsidP="00F927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основе предложений </w:t>
      </w:r>
      <w:r w:rsidR="00A84DF8">
        <w:rPr>
          <w:sz w:val="26"/>
          <w:szCs w:val="26"/>
        </w:rPr>
        <w:t xml:space="preserve">профильных профессиональных сообществ и </w:t>
      </w:r>
      <w:r>
        <w:rPr>
          <w:sz w:val="26"/>
          <w:szCs w:val="26"/>
        </w:rPr>
        <w:t xml:space="preserve">Национального комитета экспертов разработать «дорожную карту» реализации избранной </w:t>
      </w:r>
      <w:r w:rsidR="00C856C3">
        <w:rPr>
          <w:sz w:val="26"/>
          <w:szCs w:val="26"/>
        </w:rPr>
        <w:t xml:space="preserve">национальной </w:t>
      </w:r>
      <w:r>
        <w:rPr>
          <w:sz w:val="26"/>
          <w:szCs w:val="26"/>
        </w:rPr>
        <w:t>модели регулирования, включая «переходный период», с указанием конкретных сроков ее исполнения;</w:t>
      </w:r>
    </w:p>
    <w:p w:rsidR="004D61DA" w:rsidRDefault="004D61DA" w:rsidP="004D61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период проведения </w:t>
      </w:r>
      <w:r w:rsidR="00F92775">
        <w:rPr>
          <w:sz w:val="26"/>
          <w:szCs w:val="26"/>
        </w:rPr>
        <w:t>коррекций</w:t>
      </w:r>
      <w:r w:rsidR="005347F3">
        <w:rPr>
          <w:sz w:val="26"/>
          <w:szCs w:val="26"/>
        </w:rPr>
        <w:t xml:space="preserve"> </w:t>
      </w:r>
      <w:r w:rsidR="00F92775">
        <w:rPr>
          <w:sz w:val="26"/>
          <w:szCs w:val="26"/>
        </w:rPr>
        <w:t>национальн</w:t>
      </w:r>
      <w:r w:rsidR="00C7385A">
        <w:rPr>
          <w:sz w:val="26"/>
          <w:szCs w:val="26"/>
        </w:rPr>
        <w:t>ых законодательств</w:t>
      </w:r>
      <w:r w:rsidR="00F92775">
        <w:rPr>
          <w:sz w:val="26"/>
          <w:szCs w:val="26"/>
        </w:rPr>
        <w:t xml:space="preserve"> предложить национальным регуляторам </w:t>
      </w:r>
      <w:r>
        <w:rPr>
          <w:sz w:val="26"/>
          <w:szCs w:val="26"/>
        </w:rPr>
        <w:t xml:space="preserve">образовать единую контактную группу </w:t>
      </w:r>
      <w:r w:rsidR="001512DD">
        <w:rPr>
          <w:sz w:val="26"/>
          <w:szCs w:val="26"/>
        </w:rPr>
        <w:t xml:space="preserve">экспертов по </w:t>
      </w:r>
      <w:r>
        <w:rPr>
          <w:sz w:val="26"/>
          <w:szCs w:val="26"/>
        </w:rPr>
        <w:t>Стратегическо</w:t>
      </w:r>
      <w:r w:rsidR="001512DD">
        <w:rPr>
          <w:sz w:val="26"/>
          <w:szCs w:val="26"/>
        </w:rPr>
        <w:t xml:space="preserve">му </w:t>
      </w:r>
      <w:r>
        <w:rPr>
          <w:sz w:val="26"/>
          <w:szCs w:val="26"/>
        </w:rPr>
        <w:t>развити</w:t>
      </w:r>
      <w:r w:rsidR="001512DD">
        <w:rPr>
          <w:sz w:val="26"/>
          <w:szCs w:val="26"/>
        </w:rPr>
        <w:t>ю</w:t>
      </w:r>
      <w:r>
        <w:rPr>
          <w:sz w:val="26"/>
          <w:szCs w:val="26"/>
        </w:rPr>
        <w:t xml:space="preserve"> традиционной медицины</w:t>
      </w:r>
      <w:r w:rsidR="001512DD">
        <w:rPr>
          <w:sz w:val="26"/>
          <w:szCs w:val="26"/>
        </w:rPr>
        <w:t xml:space="preserve"> на пространстве БРИКС; </w:t>
      </w:r>
    </w:p>
    <w:p w:rsidR="00DF2127" w:rsidRDefault="005B225B" w:rsidP="005B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мониторинга исполнения данных рекомендаций и обсуждения дальнейшей интеграции в области традиционной медицины на пространстве БРИКС предложить Национальным регуляторам</w:t>
      </w:r>
      <w:r w:rsidR="001512DD">
        <w:rPr>
          <w:sz w:val="26"/>
          <w:szCs w:val="26"/>
        </w:rPr>
        <w:t>, на одном из ближайших встреч министров здравоохранения Стран,</w:t>
      </w:r>
      <w:r w:rsidR="005347F3">
        <w:rPr>
          <w:sz w:val="26"/>
          <w:szCs w:val="26"/>
        </w:rPr>
        <w:t xml:space="preserve"> </w:t>
      </w:r>
      <w:r w:rsidR="001512DD">
        <w:rPr>
          <w:sz w:val="26"/>
          <w:szCs w:val="26"/>
        </w:rPr>
        <w:t>выступить</w:t>
      </w:r>
      <w:r>
        <w:rPr>
          <w:sz w:val="26"/>
          <w:szCs w:val="26"/>
        </w:rPr>
        <w:t xml:space="preserve"> учредителями Конгресса по традиционной медицине стран БРИКС</w:t>
      </w:r>
      <w:r w:rsidR="00DF2127">
        <w:rPr>
          <w:sz w:val="26"/>
          <w:szCs w:val="26"/>
        </w:rPr>
        <w:t xml:space="preserve">, проводимого 1 раз в </w:t>
      </w:r>
      <w:r w:rsidR="001512DD">
        <w:rPr>
          <w:sz w:val="26"/>
          <w:szCs w:val="26"/>
        </w:rPr>
        <w:t>два</w:t>
      </w:r>
      <w:r w:rsidR="00DF2127">
        <w:rPr>
          <w:sz w:val="26"/>
          <w:szCs w:val="26"/>
        </w:rPr>
        <w:t xml:space="preserve"> года</w:t>
      </w:r>
      <w:r w:rsidR="001512DD">
        <w:rPr>
          <w:sz w:val="26"/>
          <w:szCs w:val="26"/>
        </w:rPr>
        <w:t xml:space="preserve"> в стране, председательствующей в БРИКС</w:t>
      </w:r>
      <w:r>
        <w:rPr>
          <w:sz w:val="26"/>
          <w:szCs w:val="26"/>
        </w:rPr>
        <w:t>.</w:t>
      </w:r>
    </w:p>
    <w:p w:rsidR="00DF2127" w:rsidRDefault="00DF2127" w:rsidP="005B225B">
      <w:pPr>
        <w:ind w:firstLine="708"/>
        <w:jc w:val="both"/>
        <w:rPr>
          <w:sz w:val="22"/>
          <w:szCs w:val="22"/>
        </w:rPr>
      </w:pPr>
    </w:p>
    <w:p w:rsidR="00FD5DB9" w:rsidRPr="006166FC" w:rsidRDefault="00E70527" w:rsidP="00FD5DB9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sz w:val="26"/>
          <w:szCs w:val="26"/>
        </w:rPr>
        <w:tab/>
      </w:r>
      <w:r w:rsidRPr="006166FC">
        <w:rPr>
          <w:rFonts w:ascii="Times New Roman" w:hAnsi="Times New Roman" w:cs="Times New Roman"/>
          <w:b/>
          <w:i/>
          <w:sz w:val="22"/>
          <w:szCs w:val="22"/>
        </w:rPr>
        <w:t>Настоящий документ единогласно одобрен участниками совещания</w:t>
      </w:r>
      <w:r w:rsidR="00526EFE" w:rsidRPr="006166FC">
        <w:rPr>
          <w:rFonts w:ascii="Times New Roman" w:hAnsi="Times New Roman" w:cs="Times New Roman"/>
          <w:b/>
          <w:i/>
          <w:sz w:val="22"/>
          <w:szCs w:val="22"/>
        </w:rPr>
        <w:t>, прошедшего 05</w:t>
      </w:r>
      <w:r w:rsidR="00FD5DB9" w:rsidRPr="006166FC">
        <w:rPr>
          <w:rFonts w:ascii="Times New Roman" w:hAnsi="Times New Roman" w:cs="Times New Roman"/>
          <w:b/>
          <w:i/>
          <w:sz w:val="22"/>
          <w:szCs w:val="22"/>
        </w:rPr>
        <w:t xml:space="preserve"> декабря</w:t>
      </w:r>
      <w:r w:rsidRPr="006166FC">
        <w:rPr>
          <w:rFonts w:ascii="Times New Roman" w:hAnsi="Times New Roman" w:cs="Times New Roman"/>
          <w:b/>
          <w:i/>
          <w:sz w:val="22"/>
          <w:szCs w:val="22"/>
        </w:rPr>
        <w:t>2017 года</w:t>
      </w:r>
      <w:r w:rsidR="00FD5DB9" w:rsidRPr="006166FC">
        <w:rPr>
          <w:rFonts w:ascii="Times New Roman" w:hAnsi="Times New Roman" w:cs="Times New Roman"/>
          <w:b/>
          <w:i/>
          <w:sz w:val="22"/>
          <w:szCs w:val="22"/>
        </w:rPr>
        <w:t xml:space="preserve"> в г.</w:t>
      </w:r>
      <w:r w:rsidRPr="006166FC">
        <w:rPr>
          <w:rFonts w:ascii="Times New Roman" w:hAnsi="Times New Roman" w:cs="Times New Roman"/>
          <w:b/>
          <w:i/>
          <w:sz w:val="22"/>
          <w:szCs w:val="22"/>
        </w:rPr>
        <w:t>Москва (Россия)</w:t>
      </w:r>
      <w:r w:rsidR="00FD5DB9" w:rsidRPr="006166FC">
        <w:rPr>
          <w:rFonts w:ascii="Times New Roman" w:hAnsi="Times New Roman" w:cs="Times New Roman"/>
          <w:b/>
          <w:i/>
          <w:sz w:val="22"/>
          <w:szCs w:val="22"/>
        </w:rPr>
        <w:t>, утвержден Резолюцией участников II Конгресса по традиционной медицине стран ШОС, БРИКС, ЕАЭС 05 декабря 2017 года</w:t>
      </w:r>
    </w:p>
    <w:p w:rsidR="00FD5DB9" w:rsidRPr="00FD5DB9" w:rsidRDefault="00FD5DB9">
      <w:pPr>
        <w:rPr>
          <w:sz w:val="22"/>
          <w:szCs w:val="22"/>
        </w:rPr>
      </w:pPr>
    </w:p>
    <w:sectPr w:rsidR="00FD5DB9" w:rsidRPr="00FD5DB9" w:rsidSect="00FD5DB9">
      <w:pgSz w:w="11900" w:h="16840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E5"/>
    <w:rsid w:val="00112EC0"/>
    <w:rsid w:val="001512DD"/>
    <w:rsid w:val="00152C73"/>
    <w:rsid w:val="00185CE4"/>
    <w:rsid w:val="001B6A2E"/>
    <w:rsid w:val="001F19A8"/>
    <w:rsid w:val="003117E5"/>
    <w:rsid w:val="00312D95"/>
    <w:rsid w:val="003552BE"/>
    <w:rsid w:val="00374A85"/>
    <w:rsid w:val="0038124B"/>
    <w:rsid w:val="0039656E"/>
    <w:rsid w:val="003A2CBE"/>
    <w:rsid w:val="003B4262"/>
    <w:rsid w:val="003C747A"/>
    <w:rsid w:val="003F3B85"/>
    <w:rsid w:val="003F547F"/>
    <w:rsid w:val="004B4B8C"/>
    <w:rsid w:val="004D61DA"/>
    <w:rsid w:val="00526EFE"/>
    <w:rsid w:val="005347F3"/>
    <w:rsid w:val="005B225B"/>
    <w:rsid w:val="005C5D56"/>
    <w:rsid w:val="005F33D0"/>
    <w:rsid w:val="006166FC"/>
    <w:rsid w:val="00622107"/>
    <w:rsid w:val="00645175"/>
    <w:rsid w:val="006A4E85"/>
    <w:rsid w:val="00715E2F"/>
    <w:rsid w:val="00756F21"/>
    <w:rsid w:val="008714A8"/>
    <w:rsid w:val="009D4439"/>
    <w:rsid w:val="009D5809"/>
    <w:rsid w:val="00A03780"/>
    <w:rsid w:val="00A84DF8"/>
    <w:rsid w:val="00AA5950"/>
    <w:rsid w:val="00B31F6C"/>
    <w:rsid w:val="00BE3EE3"/>
    <w:rsid w:val="00BE4AF3"/>
    <w:rsid w:val="00C7385A"/>
    <w:rsid w:val="00C856C3"/>
    <w:rsid w:val="00CC3D47"/>
    <w:rsid w:val="00D05CC1"/>
    <w:rsid w:val="00D116FF"/>
    <w:rsid w:val="00DF2127"/>
    <w:rsid w:val="00E21B3D"/>
    <w:rsid w:val="00E70527"/>
    <w:rsid w:val="00E74D97"/>
    <w:rsid w:val="00F92775"/>
    <w:rsid w:val="00FD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0F501F-C427-43EE-BB6A-0A61429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2018-01-17T09:55:00Z</dcterms:created>
  <dcterms:modified xsi:type="dcterms:W3CDTF">2018-01-17T09:55:00Z</dcterms:modified>
</cp:coreProperties>
</file>