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90956" w14:textId="77777777" w:rsidR="00E1641E" w:rsidRPr="00FB2E66" w:rsidRDefault="00462622">
      <w:pPr>
        <w:jc w:val="center"/>
        <w:rPr>
          <w:rFonts w:eastAsia="微软雅黑"/>
          <w:b/>
          <w:color w:val="000000" w:themeColor="text1"/>
          <w:sz w:val="36"/>
          <w:szCs w:val="36"/>
        </w:rPr>
      </w:pPr>
      <w:bookmarkStart w:id="0" w:name="_Hlk487085029"/>
      <w:r w:rsidRPr="00FB2E66">
        <w:rPr>
          <w:rFonts w:eastAsia="微软雅黑"/>
          <w:b/>
          <w:color w:val="000000" w:themeColor="text1"/>
          <w:sz w:val="36"/>
          <w:szCs w:val="36"/>
        </w:rPr>
        <w:t>Emerging Economies Forum 202</w:t>
      </w:r>
      <w:bookmarkEnd w:id="0"/>
      <w:r w:rsidRPr="00FB2E66">
        <w:rPr>
          <w:rFonts w:eastAsia="微软雅黑"/>
          <w:b/>
          <w:color w:val="000000" w:themeColor="text1"/>
          <w:sz w:val="36"/>
          <w:szCs w:val="36"/>
        </w:rPr>
        <w:t>2</w:t>
      </w:r>
    </w:p>
    <w:p w14:paraId="3DA7F08C" w14:textId="77777777" w:rsidR="00E1641E" w:rsidRPr="00FB2E66" w:rsidRDefault="00462622">
      <w:pPr>
        <w:jc w:val="center"/>
        <w:rPr>
          <w:rFonts w:eastAsia="微软雅黑"/>
          <w:b/>
          <w:color w:val="000000" w:themeColor="text1"/>
          <w:sz w:val="36"/>
          <w:szCs w:val="36"/>
        </w:rPr>
      </w:pPr>
      <w:r w:rsidRPr="00FB2E66">
        <w:rPr>
          <w:rFonts w:eastAsia="微软雅黑"/>
          <w:b/>
          <w:color w:val="000000" w:themeColor="text1"/>
          <w:sz w:val="36"/>
          <w:szCs w:val="36"/>
        </w:rPr>
        <w:t xml:space="preserve">Call for Papers </w:t>
      </w:r>
    </w:p>
    <w:p w14:paraId="6EC40F8F" w14:textId="0B4A359A" w:rsidR="00E1641E" w:rsidRPr="00FB2E66" w:rsidRDefault="00462622">
      <w:pPr>
        <w:ind w:firstLineChars="200" w:firstLine="420"/>
        <w:rPr>
          <w:rFonts w:eastAsia="微软雅黑"/>
          <w:bCs/>
          <w:color w:val="000000" w:themeColor="text1"/>
          <w:szCs w:val="21"/>
        </w:rPr>
      </w:pPr>
      <w:r w:rsidRPr="00FB2E66">
        <w:rPr>
          <w:rFonts w:eastAsia="微软雅黑" w:hint="eastAsia"/>
          <w:bCs/>
          <w:color w:val="000000" w:themeColor="text1"/>
          <w:szCs w:val="21"/>
        </w:rPr>
        <w:t>I</w:t>
      </w:r>
      <w:r w:rsidRPr="00FB2E66">
        <w:rPr>
          <w:rFonts w:eastAsia="微软雅黑"/>
          <w:bCs/>
          <w:color w:val="000000" w:themeColor="text1"/>
          <w:szCs w:val="21"/>
        </w:rPr>
        <w:t>n the absence of profound changes in the world in a century,</w:t>
      </w:r>
      <w:r w:rsidRPr="00FB2E66">
        <w:rPr>
          <w:rFonts w:eastAsia="微软雅黑" w:hint="eastAsia"/>
          <w:bCs/>
          <w:color w:val="000000" w:themeColor="text1"/>
          <w:szCs w:val="21"/>
        </w:rPr>
        <w:t xml:space="preserve"> </w:t>
      </w:r>
      <w:r w:rsidRPr="00FB2E66">
        <w:rPr>
          <w:rFonts w:eastAsia="微软雅黑"/>
          <w:bCs/>
          <w:color w:val="000000" w:themeColor="text1"/>
          <w:szCs w:val="21"/>
        </w:rPr>
        <w:t xml:space="preserve">the COVID-19 pandemic has accelerated the changes. The </w:t>
      </w:r>
      <w:r w:rsidRPr="00FB2E66">
        <w:rPr>
          <w:color w:val="000000" w:themeColor="text1"/>
        </w:rPr>
        <w:t xml:space="preserve">economy in the world </w:t>
      </w:r>
      <w:r w:rsidRPr="00FB2E66">
        <w:rPr>
          <w:rFonts w:hint="eastAsia"/>
          <w:color w:val="000000" w:themeColor="text1"/>
        </w:rPr>
        <w:t>is</w:t>
      </w:r>
      <w:r w:rsidRPr="00FB2E66">
        <w:rPr>
          <w:color w:val="000000" w:themeColor="text1"/>
        </w:rPr>
        <w:t xml:space="preserve"> slip</w:t>
      </w:r>
      <w:r w:rsidRPr="00FB2E66">
        <w:rPr>
          <w:rFonts w:hint="eastAsia"/>
          <w:color w:val="000000" w:themeColor="text1"/>
        </w:rPr>
        <w:t>ping</w:t>
      </w:r>
      <w:r w:rsidRPr="00FB2E66">
        <w:rPr>
          <w:color w:val="000000" w:themeColor="text1"/>
        </w:rPr>
        <w:t xml:space="preserve"> back into recession</w:t>
      </w:r>
      <w:r w:rsidRPr="00FB2E66">
        <w:rPr>
          <w:rFonts w:eastAsia="微软雅黑"/>
          <w:bCs/>
          <w:color w:val="000000" w:themeColor="text1"/>
          <w:szCs w:val="21"/>
        </w:rPr>
        <w:t xml:space="preserve"> </w:t>
      </w:r>
      <w:r w:rsidRPr="00FB2E66">
        <w:rPr>
          <w:rFonts w:eastAsia="微软雅黑" w:hint="eastAsia"/>
          <w:bCs/>
          <w:color w:val="000000" w:themeColor="text1"/>
          <w:szCs w:val="21"/>
        </w:rPr>
        <w:t>in</w:t>
      </w:r>
      <w:r w:rsidRPr="00FB2E66">
        <w:rPr>
          <w:rFonts w:eastAsia="微软雅黑"/>
          <w:bCs/>
          <w:color w:val="000000" w:themeColor="text1"/>
          <w:szCs w:val="21"/>
        </w:rPr>
        <w:t xml:space="preserve"> varying degrees with the change over the world pattern and the reform of the global governance system. In this background, it is particularly important for </w:t>
      </w:r>
      <w:bookmarkStart w:id="1" w:name="_Hlk102814958"/>
      <w:r w:rsidRPr="00FB2E66">
        <w:rPr>
          <w:rFonts w:eastAsia="微软雅黑"/>
          <w:bCs/>
          <w:color w:val="000000" w:themeColor="text1"/>
          <w:szCs w:val="21"/>
        </w:rPr>
        <w:t>emerging economies</w:t>
      </w:r>
      <w:bookmarkEnd w:id="1"/>
      <w:r w:rsidRPr="00FB2E66">
        <w:rPr>
          <w:rFonts w:eastAsia="微软雅黑"/>
          <w:bCs/>
          <w:color w:val="000000" w:themeColor="text1"/>
          <w:szCs w:val="21"/>
        </w:rPr>
        <w:t xml:space="preserve"> represented by BRICS countries to lead the world to build high-quality partnerships and achieve global sustainable development. High-quality partnerships play a vital role in global sustainable development, which is the "golden key" to solve global problems. We should take the opportunity of deepening "</w:t>
      </w:r>
      <w:r w:rsidRPr="00FB2E66">
        <w:rPr>
          <w:color w:val="000000" w:themeColor="text1"/>
        </w:rPr>
        <w:t xml:space="preserve"> </w:t>
      </w:r>
      <w:r w:rsidRPr="00FB2E66">
        <w:rPr>
          <w:rFonts w:eastAsia="微软雅黑"/>
          <w:bCs/>
          <w:color w:val="000000" w:themeColor="text1"/>
          <w:szCs w:val="21"/>
        </w:rPr>
        <w:t xml:space="preserve">BRICS-plus " cooperation, take the cooperation </w:t>
      </w:r>
      <w:r w:rsidRPr="00FB2E66">
        <w:rPr>
          <w:rFonts w:eastAsia="微软雅黑" w:hint="eastAsia"/>
          <w:bCs/>
          <w:color w:val="000000" w:themeColor="text1"/>
          <w:szCs w:val="21"/>
        </w:rPr>
        <w:t>of</w:t>
      </w:r>
      <w:r w:rsidRPr="00FB2E66">
        <w:rPr>
          <w:rFonts w:eastAsia="微软雅黑"/>
          <w:bCs/>
          <w:color w:val="000000" w:themeColor="text1"/>
          <w:szCs w:val="21"/>
        </w:rPr>
        <w:t xml:space="preserve"> digital economy, green development and poverty alleviation as the starting point to strengthen strategic coordination between emerging markets and developing countries,</w:t>
      </w:r>
      <w:r w:rsidRPr="00FB2E66">
        <w:rPr>
          <w:color w:val="000000" w:themeColor="text1"/>
        </w:rPr>
        <w:t xml:space="preserve"> </w:t>
      </w:r>
      <w:r w:rsidRPr="00FB2E66">
        <w:rPr>
          <w:rFonts w:eastAsia="微软雅黑"/>
          <w:bCs/>
          <w:color w:val="000000" w:themeColor="text1"/>
          <w:szCs w:val="21"/>
        </w:rPr>
        <w:t>and build high-quality partnerships between emerging economies, so as to make "emerging economies contributions" achieving global sustainable development, and provid</w:t>
      </w:r>
      <w:r w:rsidRPr="00FB2E66">
        <w:rPr>
          <w:rFonts w:eastAsia="微软雅黑" w:hint="eastAsia"/>
          <w:bCs/>
          <w:color w:val="000000" w:themeColor="text1"/>
          <w:szCs w:val="21"/>
        </w:rPr>
        <w:t>e</w:t>
      </w:r>
      <w:r w:rsidR="00952AC9" w:rsidRPr="00FB2E66">
        <w:rPr>
          <w:color w:val="000000" w:themeColor="text1"/>
        </w:rPr>
        <w:t xml:space="preserve"> </w:t>
      </w:r>
      <w:r w:rsidR="00952AC9" w:rsidRPr="00FB2E66">
        <w:rPr>
          <w:rFonts w:eastAsia="微软雅黑"/>
          <w:bCs/>
          <w:color w:val="000000" w:themeColor="text1"/>
          <w:szCs w:val="21"/>
        </w:rPr>
        <w:t xml:space="preserve">the world with </w:t>
      </w:r>
      <w:r w:rsidRPr="00FB2E66">
        <w:rPr>
          <w:rFonts w:eastAsia="微软雅黑"/>
          <w:bCs/>
          <w:color w:val="000000" w:themeColor="text1"/>
          <w:szCs w:val="21"/>
        </w:rPr>
        <w:t>"emerging economies plans" and "</w:t>
      </w:r>
      <w:r w:rsidRPr="00FB2E66">
        <w:rPr>
          <w:color w:val="000000" w:themeColor="text1"/>
        </w:rPr>
        <w:t>emerging economies wisdom</w:t>
      </w:r>
      <w:r w:rsidRPr="00FB2E66">
        <w:rPr>
          <w:rFonts w:eastAsia="微软雅黑"/>
          <w:bCs/>
          <w:color w:val="000000" w:themeColor="text1"/>
          <w:szCs w:val="21"/>
        </w:rPr>
        <w:t>".</w:t>
      </w:r>
    </w:p>
    <w:p w14:paraId="7295E5F2"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 xml:space="preserve">In order to further explore the relationship between the establishment of high-quality partnerships in emerging economies and global sustainable development and its impact on China, especially the challenges and opportunities for high-quality development in China, China Society of Emerging Economies, China International Culture Exchange Centre, Guangdong University </w:t>
      </w:r>
      <w:r w:rsidRPr="00FB2E66">
        <w:rPr>
          <w:rFonts w:eastAsia="微软雅黑" w:hint="eastAsia"/>
          <w:bCs/>
          <w:color w:val="000000" w:themeColor="text1"/>
          <w:szCs w:val="21"/>
        </w:rPr>
        <w:t>o</w:t>
      </w:r>
      <w:r w:rsidRPr="00FB2E66">
        <w:rPr>
          <w:rFonts w:eastAsia="微软雅黑"/>
          <w:bCs/>
          <w:color w:val="000000" w:themeColor="text1"/>
          <w:szCs w:val="21"/>
        </w:rPr>
        <w:t>f</w:t>
      </w:r>
      <w:r w:rsidRPr="00FB2E66">
        <w:rPr>
          <w:rFonts w:eastAsia="微软雅黑" w:hint="eastAsia"/>
          <w:bCs/>
          <w:color w:val="000000" w:themeColor="text1"/>
          <w:szCs w:val="21"/>
        </w:rPr>
        <w:t xml:space="preserve"> </w:t>
      </w:r>
      <w:r w:rsidRPr="00FB2E66">
        <w:rPr>
          <w:rFonts w:eastAsia="微软雅黑"/>
          <w:bCs/>
          <w:color w:val="000000" w:themeColor="text1"/>
          <w:szCs w:val="21"/>
        </w:rPr>
        <w:t>Technology</w:t>
      </w:r>
      <w:r w:rsidRPr="00FB2E66">
        <w:rPr>
          <w:rFonts w:eastAsia="微软雅黑" w:hint="eastAsia"/>
          <w:bCs/>
          <w:color w:val="000000" w:themeColor="text1"/>
          <w:szCs w:val="21"/>
        </w:rPr>
        <w:t xml:space="preserve">, </w:t>
      </w:r>
      <w:r w:rsidRPr="00FB2E66">
        <w:rPr>
          <w:rFonts w:eastAsia="微软雅黑"/>
          <w:bCs/>
          <w:color w:val="000000" w:themeColor="text1"/>
          <w:szCs w:val="21"/>
        </w:rPr>
        <w:t>G</w:t>
      </w:r>
      <w:r w:rsidRPr="00FB2E66">
        <w:rPr>
          <w:color w:val="000000" w:themeColor="text1"/>
        </w:rPr>
        <w:t>uangdong Emerging Economies Society</w:t>
      </w:r>
      <w:r w:rsidRPr="00FB2E66">
        <w:rPr>
          <w:rFonts w:eastAsia="微软雅黑"/>
          <w:bCs/>
          <w:color w:val="000000" w:themeColor="text1"/>
          <w:szCs w:val="21"/>
        </w:rPr>
        <w:t xml:space="preserve"> and other organizations</w:t>
      </w:r>
      <w:r w:rsidRPr="00FB2E66">
        <w:rPr>
          <w:rFonts w:eastAsia="微软雅黑" w:hint="eastAsia"/>
          <w:bCs/>
          <w:color w:val="000000" w:themeColor="text1"/>
          <w:szCs w:val="21"/>
        </w:rPr>
        <w:t xml:space="preserve"> </w:t>
      </w:r>
      <w:r w:rsidRPr="00FB2E66">
        <w:rPr>
          <w:rFonts w:eastAsia="微软雅黑"/>
          <w:bCs/>
          <w:color w:val="000000" w:themeColor="text1"/>
          <w:szCs w:val="21"/>
        </w:rPr>
        <w:t xml:space="preserve">will jointly hold the "The 2022 Annual Meeting of China Society of Emerging Economies and the 10th Emerging Economies Forum" in Guangzhou from November 4th to 6th, 2022. The theme of this forum is </w:t>
      </w:r>
      <w:r w:rsidRPr="00FB2E66">
        <w:rPr>
          <w:rFonts w:eastAsia="微软雅黑"/>
          <w:b/>
          <w:color w:val="000000" w:themeColor="text1"/>
          <w:szCs w:val="21"/>
        </w:rPr>
        <w:t>"High-quality Partnership and Global Sustainable Development"</w:t>
      </w:r>
      <w:r w:rsidRPr="00FB2E66">
        <w:rPr>
          <w:rFonts w:eastAsia="微软雅黑"/>
          <w:bCs/>
          <w:color w:val="000000" w:themeColor="text1"/>
          <w:szCs w:val="21"/>
        </w:rPr>
        <w:t>. In order to enrich the content of the forum and better carry out academic exchanges</w:t>
      </w:r>
      <w:r w:rsidRPr="00FB2E66">
        <w:rPr>
          <w:rFonts w:eastAsia="微软雅黑" w:hint="eastAsia"/>
          <w:bCs/>
          <w:color w:val="000000" w:themeColor="text1"/>
          <w:szCs w:val="21"/>
        </w:rPr>
        <w:t>,</w:t>
      </w:r>
      <w:r w:rsidRPr="00FB2E66">
        <w:rPr>
          <w:rFonts w:eastAsia="微软雅黑"/>
          <w:bCs/>
          <w:color w:val="000000" w:themeColor="text1"/>
          <w:szCs w:val="21"/>
        </w:rPr>
        <w:t xml:space="preserve"> the call for papers is open to the public at home and abroad. The relevant matters are </w:t>
      </w:r>
      <w:r w:rsidRPr="00FB2E66">
        <w:rPr>
          <w:rFonts w:eastAsia="微软雅黑" w:hint="eastAsia"/>
          <w:bCs/>
          <w:color w:val="000000" w:themeColor="text1"/>
          <w:szCs w:val="21"/>
        </w:rPr>
        <w:t>hereby</w:t>
      </w:r>
      <w:r w:rsidRPr="00FB2E66">
        <w:rPr>
          <w:rFonts w:eastAsia="微软雅黑"/>
          <w:bCs/>
          <w:color w:val="000000" w:themeColor="text1"/>
          <w:szCs w:val="21"/>
        </w:rPr>
        <w:t xml:space="preserve"> notified as follows:</w:t>
      </w:r>
    </w:p>
    <w:p w14:paraId="7BA35EA2" w14:textId="77777777" w:rsidR="00E1641E" w:rsidRPr="00FB2E66" w:rsidRDefault="00462622">
      <w:pPr>
        <w:ind w:firstLineChars="200" w:firstLine="420"/>
        <w:rPr>
          <w:rFonts w:eastAsia="微软雅黑"/>
          <w:b/>
          <w:bCs/>
          <w:color w:val="000000" w:themeColor="text1"/>
          <w:szCs w:val="21"/>
        </w:rPr>
      </w:pPr>
      <w:r w:rsidRPr="00FB2E66">
        <w:rPr>
          <w:rFonts w:eastAsia="微软雅黑"/>
          <w:b/>
          <w:bCs/>
          <w:color w:val="000000" w:themeColor="text1"/>
          <w:szCs w:val="21"/>
        </w:rPr>
        <w:t>Ⅰ. Topic Scopes</w:t>
      </w:r>
    </w:p>
    <w:p w14:paraId="45727871"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This forum mainly solicits papers on conference topics. The topics of papers include but are not limited to:</w:t>
      </w:r>
    </w:p>
    <w:p w14:paraId="5383702D"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Topic 1: Poverty Alleviation in Emerging Economies and Poverty Governance in BRICS</w:t>
      </w:r>
    </w:p>
    <w:p w14:paraId="7473421D"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Topic 2: Low-carbon Economy of Emerging Economies and Green Development of The Belt and Road</w:t>
      </w:r>
    </w:p>
    <w:p w14:paraId="04BC5597"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 xml:space="preserve">Topic 3: Industrialization of Emerging Economies and </w:t>
      </w:r>
      <w:bookmarkStart w:id="2" w:name="_Hlk102813570"/>
      <w:r w:rsidRPr="00FB2E66">
        <w:rPr>
          <w:rFonts w:eastAsia="微软雅黑"/>
          <w:bCs/>
          <w:color w:val="000000" w:themeColor="text1"/>
          <w:szCs w:val="21"/>
        </w:rPr>
        <w:t>BRICS</w:t>
      </w:r>
      <w:bookmarkEnd w:id="2"/>
      <w:r w:rsidRPr="00FB2E66">
        <w:rPr>
          <w:rFonts w:eastAsia="微软雅黑"/>
          <w:bCs/>
          <w:color w:val="000000" w:themeColor="text1"/>
          <w:szCs w:val="21"/>
        </w:rPr>
        <w:t xml:space="preserve"> Digital Economy Cooperation</w:t>
      </w:r>
    </w:p>
    <w:p w14:paraId="482C297E"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 xml:space="preserve">Topic 4: Infrastructure Construction in Emerging Economies and Facilities Connectivity of </w:t>
      </w:r>
      <w:r w:rsidRPr="00FB2E66">
        <w:rPr>
          <w:color w:val="000000" w:themeColor="text1"/>
        </w:rPr>
        <w:t xml:space="preserve">BRI </w:t>
      </w:r>
      <w:r w:rsidRPr="00FB2E66">
        <w:rPr>
          <w:rFonts w:hint="eastAsia"/>
          <w:color w:val="000000" w:themeColor="text1"/>
        </w:rPr>
        <w:t>(t</w:t>
      </w:r>
      <w:r w:rsidRPr="00FB2E66">
        <w:rPr>
          <w:color w:val="000000" w:themeColor="text1"/>
        </w:rPr>
        <w:t>he Belt and Road Initiative</w:t>
      </w:r>
      <w:r w:rsidRPr="00FB2E66">
        <w:rPr>
          <w:rFonts w:hint="eastAsia"/>
          <w:color w:val="000000" w:themeColor="text1"/>
        </w:rPr>
        <w:t>)</w:t>
      </w:r>
      <w:r w:rsidRPr="00FB2E66">
        <w:rPr>
          <w:color w:val="000000" w:themeColor="text1"/>
        </w:rPr>
        <w:t xml:space="preserve"> </w:t>
      </w:r>
      <w:r w:rsidRPr="00FB2E66">
        <w:rPr>
          <w:rFonts w:eastAsia="微软雅黑"/>
          <w:bCs/>
          <w:color w:val="000000" w:themeColor="text1"/>
          <w:szCs w:val="21"/>
        </w:rPr>
        <w:t>Countries</w:t>
      </w:r>
    </w:p>
    <w:p w14:paraId="6140A3FC"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Topic 5: Trade and Investment of Emerging Economies and Global Sustainable Development</w:t>
      </w:r>
    </w:p>
    <w:p w14:paraId="07DFD2E4" w14:textId="77777777" w:rsidR="00E1641E" w:rsidRPr="00FB2E66" w:rsidRDefault="00462622">
      <w:pPr>
        <w:ind w:firstLineChars="200" w:firstLine="420"/>
        <w:rPr>
          <w:rFonts w:eastAsia="微软雅黑"/>
          <w:bCs/>
          <w:color w:val="000000" w:themeColor="text1"/>
          <w:szCs w:val="21"/>
        </w:rPr>
      </w:pPr>
      <w:r w:rsidRPr="00FB2E66">
        <w:rPr>
          <w:rFonts w:eastAsia="微软雅黑"/>
          <w:bCs/>
          <w:color w:val="000000" w:themeColor="text1"/>
          <w:szCs w:val="21"/>
        </w:rPr>
        <w:t>Topic</w:t>
      </w:r>
      <w:r w:rsidRPr="00FB2E66">
        <w:rPr>
          <w:rFonts w:eastAsia="微软雅黑" w:hint="eastAsia"/>
          <w:bCs/>
          <w:color w:val="000000" w:themeColor="text1"/>
          <w:szCs w:val="21"/>
        </w:rPr>
        <w:t xml:space="preserve"> 6</w:t>
      </w:r>
      <w:r w:rsidRPr="00FB2E66">
        <w:rPr>
          <w:rFonts w:eastAsia="微软雅黑"/>
          <w:bCs/>
          <w:color w:val="000000" w:themeColor="text1"/>
          <w:szCs w:val="21"/>
        </w:rPr>
        <w:t>: Agricultural Development in China and Rural Revitalization in the Guangdong-Hong Kong-Macao Greater Bay Area</w:t>
      </w:r>
    </w:p>
    <w:p w14:paraId="30AA2E39" w14:textId="77777777" w:rsidR="00E1641E" w:rsidRPr="00FB2E66" w:rsidRDefault="00462622">
      <w:pPr>
        <w:ind w:firstLineChars="200" w:firstLine="420"/>
        <w:rPr>
          <w:rFonts w:eastAsia="微软雅黑"/>
          <w:b/>
          <w:bCs/>
          <w:color w:val="000000" w:themeColor="text1"/>
          <w:szCs w:val="21"/>
        </w:rPr>
      </w:pPr>
      <w:r w:rsidRPr="00FB2E66">
        <w:rPr>
          <w:rFonts w:eastAsia="微软雅黑"/>
          <w:b/>
          <w:bCs/>
          <w:color w:val="000000" w:themeColor="text1"/>
          <w:szCs w:val="21"/>
        </w:rPr>
        <w:t>Ⅱ Essay Requirements and Statements</w:t>
      </w:r>
    </w:p>
    <w:p w14:paraId="0BBC1FCB" w14:textId="77777777" w:rsidR="00E1641E" w:rsidRPr="00FB2E66" w:rsidRDefault="00462622">
      <w:pPr>
        <w:ind w:leftChars="200" w:left="630" w:hangingChars="100" w:hanging="210"/>
        <w:jc w:val="left"/>
        <w:rPr>
          <w:rFonts w:eastAsia="微软雅黑"/>
          <w:b/>
          <w:bCs/>
          <w:color w:val="000000" w:themeColor="text1"/>
          <w:szCs w:val="21"/>
        </w:rPr>
      </w:pPr>
      <w:r w:rsidRPr="00FB2E66">
        <w:rPr>
          <w:rFonts w:eastAsia="微软雅黑"/>
          <w:b/>
          <w:bCs/>
          <w:color w:val="000000" w:themeColor="text1"/>
          <w:szCs w:val="21"/>
        </w:rPr>
        <w:t>1.Essay titles are to be determined by authors themselves according to the topic scopes mentioned above.</w:t>
      </w:r>
    </w:p>
    <w:p w14:paraId="4B1C757A" w14:textId="77777777" w:rsidR="00E1641E" w:rsidRPr="00FB2E66" w:rsidRDefault="00462622">
      <w:pPr>
        <w:ind w:left="420"/>
        <w:jc w:val="left"/>
        <w:rPr>
          <w:rFonts w:eastAsia="微软雅黑"/>
          <w:b/>
          <w:bCs/>
          <w:color w:val="000000" w:themeColor="text1"/>
          <w:szCs w:val="21"/>
        </w:rPr>
      </w:pPr>
      <w:r w:rsidRPr="00FB2E66">
        <w:rPr>
          <w:rFonts w:eastAsia="微软雅黑"/>
          <w:b/>
          <w:bCs/>
          <w:color w:val="000000" w:themeColor="text1"/>
          <w:szCs w:val="21"/>
        </w:rPr>
        <w:t>2.Papers submitted must be original and unpublished.</w:t>
      </w:r>
    </w:p>
    <w:p w14:paraId="1DD3B525" w14:textId="77777777" w:rsidR="00E1641E" w:rsidRPr="00FB2E66" w:rsidRDefault="00462622">
      <w:pPr>
        <w:ind w:left="420"/>
        <w:jc w:val="left"/>
        <w:rPr>
          <w:rFonts w:eastAsia="微软雅黑"/>
          <w:b/>
          <w:bCs/>
          <w:i/>
          <w:color w:val="000000" w:themeColor="text1"/>
          <w:szCs w:val="21"/>
        </w:rPr>
      </w:pPr>
      <w:r w:rsidRPr="00FB2E66">
        <w:rPr>
          <w:rFonts w:eastAsia="微软雅黑"/>
          <w:b/>
          <w:bCs/>
          <w:color w:val="000000" w:themeColor="text1"/>
          <w:szCs w:val="21"/>
        </w:rPr>
        <w:t xml:space="preserve">3.Language: Chinese or English. </w:t>
      </w:r>
    </w:p>
    <w:p w14:paraId="5DD90E87" w14:textId="77777777" w:rsidR="00E1641E" w:rsidRPr="00FB2E66" w:rsidRDefault="00462622">
      <w:pPr>
        <w:ind w:leftChars="400" w:left="840"/>
        <w:jc w:val="left"/>
        <w:rPr>
          <w:rFonts w:eastAsia="微软雅黑"/>
          <w:i/>
          <w:color w:val="000000" w:themeColor="text1"/>
          <w:szCs w:val="21"/>
        </w:rPr>
      </w:pPr>
      <w:r w:rsidRPr="00FB2E66">
        <w:rPr>
          <w:rFonts w:eastAsia="微软雅黑"/>
          <w:color w:val="000000" w:themeColor="text1"/>
          <w:szCs w:val="21"/>
        </w:rPr>
        <w:t xml:space="preserve">For format requirements, Chinese papers please refer to </w:t>
      </w:r>
      <w:r w:rsidRPr="00FB2E66">
        <w:rPr>
          <w:rFonts w:eastAsia="微软雅黑"/>
          <w:i/>
          <w:color w:val="000000" w:themeColor="text1"/>
          <w:szCs w:val="21"/>
        </w:rPr>
        <w:t>The Journal of World Economy</w:t>
      </w:r>
      <w:r w:rsidRPr="00FB2E66">
        <w:rPr>
          <w:rFonts w:eastAsia="微软雅黑"/>
          <w:color w:val="000000" w:themeColor="text1"/>
          <w:szCs w:val="21"/>
        </w:rPr>
        <w:t xml:space="preserve"> </w:t>
      </w:r>
      <w:r w:rsidRPr="00FB2E66">
        <w:rPr>
          <w:rFonts w:eastAsia="微软雅黑"/>
          <w:color w:val="000000" w:themeColor="text1"/>
          <w:szCs w:val="21"/>
        </w:rPr>
        <w:lastRenderedPageBreak/>
        <w:t xml:space="preserve">or </w:t>
      </w:r>
      <w:r w:rsidRPr="00FB2E66">
        <w:rPr>
          <w:rFonts w:eastAsia="微软雅黑"/>
          <w:i/>
          <w:color w:val="000000" w:themeColor="text1"/>
          <w:szCs w:val="21"/>
        </w:rPr>
        <w:t>World Economics and Politics</w:t>
      </w:r>
      <w:r w:rsidRPr="00FB2E66">
        <w:rPr>
          <w:rFonts w:eastAsia="微软雅黑"/>
          <w:color w:val="000000" w:themeColor="text1"/>
          <w:szCs w:val="21"/>
        </w:rPr>
        <w:t xml:space="preserve">, while English ones please refer to </w:t>
      </w:r>
      <w:r w:rsidRPr="00FB2E66">
        <w:rPr>
          <w:rFonts w:eastAsia="微软雅黑"/>
          <w:i/>
          <w:color w:val="000000" w:themeColor="text1"/>
          <w:szCs w:val="21"/>
        </w:rPr>
        <w:t>China and World Economy.</w:t>
      </w:r>
    </w:p>
    <w:p w14:paraId="6B0F32D2" w14:textId="77777777" w:rsidR="00E1641E" w:rsidRPr="00FB2E66" w:rsidRDefault="00462622">
      <w:pPr>
        <w:ind w:left="60" w:firstLine="420"/>
        <w:rPr>
          <w:rFonts w:eastAsia="微软雅黑"/>
          <w:b/>
          <w:bCs/>
          <w:color w:val="000000" w:themeColor="text1"/>
          <w:szCs w:val="21"/>
        </w:rPr>
      </w:pPr>
      <w:r w:rsidRPr="00FB2E66">
        <w:rPr>
          <w:rFonts w:eastAsia="微软雅黑"/>
          <w:b/>
          <w:bCs/>
          <w:color w:val="000000" w:themeColor="text1"/>
          <w:szCs w:val="21"/>
        </w:rPr>
        <w:t>4. Chinese Paper Layout Format:</w:t>
      </w:r>
    </w:p>
    <w:p w14:paraId="411DA411"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(1) Title</w:t>
      </w:r>
    </w:p>
    <w:p w14:paraId="292BEABB"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(2) Name of the author</w:t>
      </w:r>
    </w:p>
    <w:p w14:paraId="14D8D783"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 xml:space="preserve">(3) </w:t>
      </w:r>
      <w:r w:rsidRPr="00FB2E66">
        <w:rPr>
          <w:rFonts w:eastAsia="微软雅黑"/>
          <w:bCs/>
          <w:color w:val="000000" w:themeColor="text1"/>
          <w:szCs w:val="21"/>
        </w:rPr>
        <w:t>Organization</w:t>
      </w:r>
      <w:r w:rsidRPr="00FB2E66">
        <w:rPr>
          <w:bCs/>
          <w:color w:val="000000" w:themeColor="text1"/>
          <w:szCs w:val="21"/>
        </w:rPr>
        <w:t xml:space="preserve"> + Province + City + Postcode </w:t>
      </w:r>
    </w:p>
    <w:p w14:paraId="5DD06C51"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(4) Abstract in Chinese (within 1,000 words)</w:t>
      </w:r>
    </w:p>
    <w:p w14:paraId="1FD85451"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(5) Keywords in</w:t>
      </w:r>
      <w:r w:rsidRPr="00FB2E66">
        <w:rPr>
          <w:rFonts w:ascii="Calibri" w:hAnsi="Calibri"/>
          <w:color w:val="000000" w:themeColor="text1"/>
          <w:szCs w:val="21"/>
        </w:rPr>
        <w:t xml:space="preserve"> </w:t>
      </w:r>
      <w:r w:rsidRPr="00FB2E66">
        <w:rPr>
          <w:bCs/>
          <w:color w:val="000000" w:themeColor="text1"/>
          <w:szCs w:val="21"/>
        </w:rPr>
        <w:t>Chinese</w:t>
      </w:r>
    </w:p>
    <w:p w14:paraId="492768B0"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 xml:space="preserve">(6) </w:t>
      </w:r>
      <w:r w:rsidRPr="00FB2E66">
        <w:rPr>
          <w:rFonts w:eastAsia="微软雅黑"/>
          <w:bCs/>
          <w:color w:val="000000" w:themeColor="text1"/>
          <w:szCs w:val="21"/>
        </w:rPr>
        <w:t>Body</w:t>
      </w:r>
    </w:p>
    <w:p w14:paraId="07E809CC"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(7) References</w:t>
      </w:r>
    </w:p>
    <w:p w14:paraId="6BCC9320"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(8) Title in English</w:t>
      </w:r>
    </w:p>
    <w:p w14:paraId="22351F6C"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(9) Name of the author (in English)</w:t>
      </w:r>
    </w:p>
    <w:p w14:paraId="6B03422E"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 xml:space="preserve">(10) </w:t>
      </w:r>
      <w:r w:rsidRPr="00FB2E66">
        <w:rPr>
          <w:rFonts w:eastAsia="微软雅黑"/>
          <w:bCs/>
          <w:color w:val="000000" w:themeColor="text1"/>
          <w:szCs w:val="21"/>
        </w:rPr>
        <w:t>Organization</w:t>
      </w:r>
      <w:r w:rsidRPr="00FB2E66">
        <w:rPr>
          <w:bCs/>
          <w:color w:val="000000" w:themeColor="text1"/>
          <w:szCs w:val="21"/>
        </w:rPr>
        <w:t xml:space="preserve"> + Province + City + Postcode </w:t>
      </w:r>
      <w:r w:rsidRPr="00FB2E66">
        <w:rPr>
          <w:rFonts w:hint="eastAsia"/>
          <w:bCs/>
          <w:color w:val="000000" w:themeColor="text1"/>
          <w:szCs w:val="21"/>
        </w:rPr>
        <w:t>(</w:t>
      </w:r>
      <w:r w:rsidRPr="00FB2E66">
        <w:rPr>
          <w:bCs/>
          <w:color w:val="000000" w:themeColor="text1"/>
          <w:szCs w:val="21"/>
        </w:rPr>
        <w:t>in English</w:t>
      </w:r>
      <w:r w:rsidRPr="00FB2E66">
        <w:rPr>
          <w:rFonts w:hint="eastAsia"/>
          <w:bCs/>
          <w:color w:val="000000" w:themeColor="text1"/>
          <w:szCs w:val="21"/>
        </w:rPr>
        <w:t>)</w:t>
      </w:r>
    </w:p>
    <w:p w14:paraId="770ED7A4"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(11) Abstract in English (within 1,000 words)</w:t>
      </w:r>
    </w:p>
    <w:p w14:paraId="0F73B561"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(12) Keywords in English</w:t>
      </w:r>
    </w:p>
    <w:p w14:paraId="6501F505" w14:textId="77777777" w:rsidR="00E1641E" w:rsidRPr="00FB2E66" w:rsidRDefault="00462622">
      <w:pPr>
        <w:spacing w:line="264" w:lineRule="auto"/>
        <w:ind w:firstLineChars="200" w:firstLine="420"/>
        <w:rPr>
          <w:bCs/>
          <w:color w:val="000000" w:themeColor="text1"/>
          <w:szCs w:val="21"/>
        </w:rPr>
      </w:pPr>
      <w:r w:rsidRPr="00FB2E66">
        <w:rPr>
          <w:bCs/>
          <w:color w:val="000000" w:themeColor="text1"/>
          <w:szCs w:val="21"/>
        </w:rPr>
        <w:t>The above items (8) – (12) in English papers are in Chinese.</w:t>
      </w:r>
    </w:p>
    <w:p w14:paraId="1721B628" w14:textId="77777777" w:rsidR="00E1641E" w:rsidRPr="00FB2E66" w:rsidRDefault="00462622">
      <w:pPr>
        <w:ind w:leftChars="200" w:left="630" w:hangingChars="100" w:hanging="210"/>
        <w:jc w:val="left"/>
        <w:rPr>
          <w:rFonts w:eastAsia="微软雅黑"/>
          <w:color w:val="000000" w:themeColor="text1"/>
          <w:szCs w:val="21"/>
        </w:rPr>
      </w:pPr>
      <w:r w:rsidRPr="00FB2E66">
        <w:rPr>
          <w:rFonts w:eastAsia="微软雅黑"/>
          <w:b/>
          <w:bCs/>
          <w:color w:val="000000" w:themeColor="text1"/>
          <w:szCs w:val="21"/>
        </w:rPr>
        <w:t>5. Time:</w:t>
      </w:r>
      <w:r w:rsidRPr="00FB2E66">
        <w:rPr>
          <w:rFonts w:eastAsia="微软雅黑"/>
          <w:bCs/>
          <w:color w:val="000000" w:themeColor="text1"/>
          <w:szCs w:val="21"/>
        </w:rPr>
        <w:t xml:space="preserve"> </w:t>
      </w:r>
      <w:r w:rsidRPr="00FB2E66">
        <w:rPr>
          <w:rFonts w:eastAsia="微软雅黑"/>
          <w:color w:val="000000" w:themeColor="text1"/>
          <w:szCs w:val="21"/>
        </w:rPr>
        <w:t xml:space="preserve">Please send </w:t>
      </w:r>
      <w:r w:rsidRPr="00FB2E66">
        <w:rPr>
          <w:rFonts w:eastAsia="微软雅黑" w:hint="eastAsia"/>
          <w:color w:val="000000" w:themeColor="text1"/>
          <w:szCs w:val="21"/>
        </w:rPr>
        <w:t xml:space="preserve">an </w:t>
      </w:r>
      <w:r w:rsidRPr="00FB2E66">
        <w:rPr>
          <w:rFonts w:eastAsia="微软雅黑"/>
          <w:color w:val="000000" w:themeColor="text1"/>
          <w:szCs w:val="21"/>
        </w:rPr>
        <w:t xml:space="preserve">electronic version of completed papers to </w:t>
      </w:r>
      <w:r w:rsidRPr="00FB2E66">
        <w:rPr>
          <w:rFonts w:eastAsia="微软雅黑"/>
          <w:b/>
          <w:bCs/>
          <w:iCs/>
          <w:color w:val="000000" w:themeColor="text1"/>
          <w:szCs w:val="21"/>
        </w:rPr>
        <w:t>geescn@126.com</w:t>
      </w:r>
      <w:r w:rsidRPr="00FB2E66">
        <w:rPr>
          <w:rFonts w:eastAsia="微软雅黑"/>
          <w:color w:val="000000" w:themeColor="text1"/>
          <w:szCs w:val="21"/>
        </w:rPr>
        <w:t xml:space="preserve"> before September 30</w:t>
      </w:r>
      <w:r w:rsidRPr="00FB2E66">
        <w:rPr>
          <w:rFonts w:eastAsia="微软雅黑" w:hint="eastAsia"/>
          <w:color w:val="000000" w:themeColor="text1"/>
          <w:szCs w:val="21"/>
          <w:vertAlign w:val="superscript"/>
        </w:rPr>
        <w:t>th</w:t>
      </w:r>
      <w:r w:rsidRPr="00FB2E66">
        <w:rPr>
          <w:rFonts w:eastAsia="微软雅黑"/>
          <w:color w:val="000000" w:themeColor="text1"/>
          <w:szCs w:val="21"/>
        </w:rPr>
        <w:t>, 2022, with the name of the document and the subject of the email as "EEF2022+Organization+Author+Paper Title". The author's information should be written on the home page separately. In addition, please attach the author's resume (within 500 words) and a life photo separately for the compilation of the forum manual.</w:t>
      </w:r>
    </w:p>
    <w:p w14:paraId="0355E13F" w14:textId="77777777" w:rsidR="00E1641E" w:rsidRPr="00FB2E66" w:rsidRDefault="00462622">
      <w:pPr>
        <w:ind w:leftChars="200" w:left="630" w:hangingChars="100" w:hanging="210"/>
        <w:jc w:val="left"/>
        <w:rPr>
          <w:rFonts w:eastAsia="微软雅黑"/>
          <w:b/>
          <w:bCs/>
          <w:color w:val="000000" w:themeColor="text1"/>
          <w:szCs w:val="21"/>
        </w:rPr>
      </w:pPr>
      <w:r w:rsidRPr="00FB2E66">
        <w:rPr>
          <w:rFonts w:eastAsia="微软雅黑"/>
          <w:b/>
          <w:bCs/>
          <w:color w:val="000000" w:themeColor="text1"/>
          <w:szCs w:val="21"/>
        </w:rPr>
        <w:t>6. Statement:</w:t>
      </w:r>
    </w:p>
    <w:p w14:paraId="10AED0A8" w14:textId="77777777" w:rsidR="00E1641E" w:rsidRPr="00FB2E66" w:rsidRDefault="00462622">
      <w:pPr>
        <w:ind w:leftChars="300" w:left="630"/>
        <w:jc w:val="left"/>
        <w:rPr>
          <w:rFonts w:eastAsia="微软雅黑"/>
          <w:color w:val="000000" w:themeColor="text1"/>
          <w:szCs w:val="21"/>
        </w:rPr>
      </w:pPr>
      <w:r w:rsidRPr="00FB2E66">
        <w:rPr>
          <w:rFonts w:eastAsia="微软雅黑"/>
          <w:color w:val="000000" w:themeColor="text1"/>
          <w:szCs w:val="21"/>
        </w:rPr>
        <w:t xml:space="preserve">(1) Since 2017, </w:t>
      </w:r>
      <w:r w:rsidRPr="00FB2E66">
        <w:rPr>
          <w:rFonts w:eastAsia="微软雅黑"/>
          <w:color w:val="000000" w:themeColor="text1"/>
          <w:szCs w:val="21"/>
          <w:shd w:val="clear" w:color="auto" w:fill="FFFFFF"/>
        </w:rPr>
        <w:t>China Academic Journals (CD Edition) Electronic Publishing House</w:t>
      </w:r>
      <w:r w:rsidRPr="00FB2E66">
        <w:rPr>
          <w:rFonts w:eastAsia="微软雅黑"/>
          <w:color w:val="000000" w:themeColor="text1"/>
          <w:szCs w:val="21"/>
        </w:rPr>
        <w:t xml:space="preserve"> has been given the rights to copy, compile, distribute and disseminate the full text of The Emerging Economies Forum Papers Collection digitally in CNKI and its other series of database products in order to increase the citation rate of works and the visibility of authors. Copyright royalties are paid in conjunction with </w:t>
      </w:r>
      <w:r w:rsidRPr="00FB2E66">
        <w:rPr>
          <w:rFonts w:eastAsia="微软雅黑" w:hint="eastAsia"/>
          <w:color w:val="000000" w:themeColor="text1"/>
          <w:szCs w:val="21"/>
        </w:rPr>
        <w:t>p</w:t>
      </w:r>
      <w:r w:rsidRPr="00FB2E66">
        <w:rPr>
          <w:rFonts w:eastAsia="微软雅黑"/>
          <w:color w:val="000000" w:themeColor="text1"/>
          <w:szCs w:val="21"/>
        </w:rPr>
        <w:t>aper remuneration (symbolic payment), and CNKI will issue a certificate of admission, which can be used as one of the important achievements of project conclusion, professional title promotion, and graduation of Ph.D. and postgraduate students.</w:t>
      </w:r>
    </w:p>
    <w:p w14:paraId="1D877B4D" w14:textId="77777777" w:rsidR="00E1641E" w:rsidRPr="00FB2E66" w:rsidRDefault="00462622">
      <w:pPr>
        <w:ind w:leftChars="300" w:left="630" w:firstLineChars="100" w:firstLine="210"/>
        <w:jc w:val="left"/>
        <w:rPr>
          <w:rFonts w:eastAsia="微软雅黑"/>
          <w:color w:val="000000" w:themeColor="text1"/>
          <w:szCs w:val="21"/>
        </w:rPr>
      </w:pPr>
      <w:bookmarkStart w:id="3" w:name="_Hlk99962616"/>
      <w:bookmarkEnd w:id="3"/>
      <w:r w:rsidRPr="00FB2E66">
        <w:rPr>
          <w:rFonts w:eastAsia="微软雅黑"/>
          <w:color w:val="000000" w:themeColor="text1"/>
          <w:szCs w:val="21"/>
        </w:rPr>
        <w:t>The behavior of the author in submitting the paper to this forum and agreeing to include the collection of papers shall be deemed to agree to the above statement and accept papers that are only read out at the meeting.</w:t>
      </w:r>
    </w:p>
    <w:p w14:paraId="7191EA46" w14:textId="77777777" w:rsidR="00E1641E" w:rsidRPr="00FB2E66" w:rsidRDefault="00462622">
      <w:pPr>
        <w:ind w:left="630"/>
        <w:jc w:val="left"/>
        <w:rPr>
          <w:rFonts w:eastAsia="微软雅黑"/>
          <w:color w:val="000000" w:themeColor="text1"/>
          <w:szCs w:val="21"/>
        </w:rPr>
      </w:pPr>
      <w:r w:rsidRPr="00FB2E66">
        <w:rPr>
          <w:rFonts w:eastAsia="微软雅黑"/>
          <w:color w:val="000000" w:themeColor="text1"/>
          <w:szCs w:val="21"/>
        </w:rPr>
        <w:t>(2) The Papers Collection does not charge any fees, including layout fees and review fees, nor entrust any intermediary or personal agent to solicit or examine manuscripts in any name. If any institution or individual steals the name of this forum for soliciting contributions, charging fees and other illegal acts, please do not believe and report to the forum organizing committee or law enforcement agencies.</w:t>
      </w:r>
    </w:p>
    <w:p w14:paraId="05D56D34" w14:textId="77777777" w:rsidR="00E1641E" w:rsidRPr="00FB2E66" w:rsidRDefault="00462622">
      <w:pPr>
        <w:autoSpaceDE w:val="0"/>
        <w:ind w:firstLineChars="200" w:firstLine="420"/>
        <w:rPr>
          <w:rFonts w:eastAsia="黑体"/>
          <w:b/>
          <w:bCs/>
          <w:color w:val="000000" w:themeColor="text1"/>
          <w:sz w:val="24"/>
          <w:szCs w:val="24"/>
        </w:rPr>
      </w:pPr>
      <w:r w:rsidRPr="00FB2E66">
        <w:rPr>
          <w:rFonts w:eastAsia="微软雅黑"/>
          <w:b/>
          <w:color w:val="000000" w:themeColor="text1"/>
          <w:szCs w:val="21"/>
        </w:rPr>
        <w:t>Ⅲ Evaluation Method</w:t>
      </w:r>
    </w:p>
    <w:p w14:paraId="67CB1B69" w14:textId="77777777" w:rsidR="00E1641E" w:rsidRPr="00FB2E66" w:rsidRDefault="00462622">
      <w:pPr>
        <w:spacing w:beforeLines="50" w:before="156" w:afterLines="50" w:after="156" w:line="300" w:lineRule="auto"/>
        <w:ind w:firstLineChars="200" w:firstLine="420"/>
        <w:rPr>
          <w:rFonts w:eastAsia="微软雅黑"/>
          <w:color w:val="000000" w:themeColor="text1"/>
          <w:szCs w:val="21"/>
        </w:rPr>
      </w:pPr>
      <w:r w:rsidRPr="00FB2E66">
        <w:rPr>
          <w:rFonts w:eastAsia="微软雅黑"/>
          <w:color w:val="000000" w:themeColor="text1"/>
          <w:szCs w:val="21"/>
        </w:rPr>
        <w:t xml:space="preserve">According to the principle of "fairness, impartiality, quality and superiority", the Selection Committee of the Forum will organize experts on relevant fields to rank and make comments on all submissions anonymously (graduate papers grouped separately). Top-ranking papers will be </w:t>
      </w:r>
      <w:r w:rsidRPr="00FB2E66">
        <w:rPr>
          <w:rFonts w:eastAsia="微软雅黑"/>
          <w:color w:val="000000" w:themeColor="text1"/>
          <w:szCs w:val="21"/>
        </w:rPr>
        <w:lastRenderedPageBreak/>
        <w:t xml:space="preserve">recommended to </w:t>
      </w:r>
      <w:r w:rsidRPr="00FB2E66">
        <w:rPr>
          <w:rFonts w:eastAsia="微软雅黑"/>
          <w:i/>
          <w:iCs/>
          <w:color w:val="000000" w:themeColor="text1"/>
          <w:szCs w:val="21"/>
        </w:rPr>
        <w:t>The Journal of World Economy</w:t>
      </w:r>
      <w:r w:rsidRPr="00FB2E66">
        <w:rPr>
          <w:rFonts w:eastAsia="微软雅黑"/>
          <w:color w:val="000000" w:themeColor="text1"/>
          <w:szCs w:val="21"/>
        </w:rPr>
        <w:t xml:space="preserve">, </w:t>
      </w:r>
      <w:r w:rsidRPr="00FB2E66">
        <w:rPr>
          <w:rFonts w:eastAsia="微软雅黑"/>
          <w:i/>
          <w:iCs/>
          <w:color w:val="000000" w:themeColor="text1"/>
          <w:szCs w:val="21"/>
        </w:rPr>
        <w:t>World Economics and Politics</w:t>
      </w:r>
      <w:r w:rsidRPr="00FB2E66">
        <w:rPr>
          <w:rFonts w:eastAsia="微软雅黑"/>
          <w:color w:val="000000" w:themeColor="text1"/>
          <w:szCs w:val="21"/>
        </w:rPr>
        <w:t xml:space="preserve">, </w:t>
      </w:r>
      <w:r w:rsidRPr="00FB2E66">
        <w:rPr>
          <w:rFonts w:eastAsia="微软雅黑"/>
          <w:i/>
          <w:iCs/>
          <w:color w:val="000000" w:themeColor="text1"/>
          <w:szCs w:val="21"/>
        </w:rPr>
        <w:t>International Economic Review</w:t>
      </w:r>
      <w:r w:rsidRPr="00FB2E66">
        <w:rPr>
          <w:rFonts w:eastAsia="微软雅黑"/>
          <w:color w:val="000000" w:themeColor="text1"/>
          <w:szCs w:val="21"/>
        </w:rPr>
        <w:t xml:space="preserve">, </w:t>
      </w:r>
      <w:r w:rsidRPr="00FB2E66">
        <w:rPr>
          <w:rFonts w:eastAsia="微软雅黑"/>
          <w:i/>
          <w:iCs/>
          <w:color w:val="000000" w:themeColor="text1"/>
          <w:szCs w:val="21"/>
        </w:rPr>
        <w:t>Journal of International Trade</w:t>
      </w:r>
      <w:r w:rsidRPr="00FB2E66">
        <w:rPr>
          <w:rFonts w:eastAsia="微软雅黑"/>
          <w:color w:val="000000" w:themeColor="text1"/>
          <w:szCs w:val="21"/>
        </w:rPr>
        <w:t xml:space="preserve">, </w:t>
      </w:r>
      <w:r w:rsidRPr="00FB2E66">
        <w:rPr>
          <w:rFonts w:eastAsia="微软雅黑"/>
          <w:i/>
          <w:iCs/>
          <w:color w:val="000000" w:themeColor="text1"/>
          <w:szCs w:val="21"/>
        </w:rPr>
        <w:t>International Trade</w:t>
      </w:r>
      <w:r w:rsidRPr="00FB2E66">
        <w:rPr>
          <w:rFonts w:eastAsia="微软雅黑"/>
          <w:color w:val="000000" w:themeColor="text1"/>
          <w:szCs w:val="21"/>
        </w:rPr>
        <w:t xml:space="preserve">, </w:t>
      </w:r>
      <w:r w:rsidRPr="00FB2E66">
        <w:rPr>
          <w:rFonts w:eastAsia="微软雅黑"/>
          <w:i/>
          <w:iCs/>
          <w:color w:val="000000" w:themeColor="text1"/>
          <w:szCs w:val="21"/>
        </w:rPr>
        <w:t>International Economics and Trade Research</w:t>
      </w:r>
      <w:r w:rsidRPr="00FB2E66">
        <w:rPr>
          <w:rFonts w:eastAsia="微软雅黑"/>
          <w:color w:val="000000" w:themeColor="text1"/>
          <w:szCs w:val="21"/>
        </w:rPr>
        <w:t xml:space="preserve">, </w:t>
      </w:r>
      <w:r w:rsidRPr="00FB2E66">
        <w:rPr>
          <w:rFonts w:eastAsia="微软雅黑"/>
          <w:i/>
          <w:iCs/>
          <w:color w:val="000000" w:themeColor="text1"/>
          <w:szCs w:val="21"/>
        </w:rPr>
        <w:t>Asia-pacific Economic Review</w:t>
      </w:r>
      <w:r w:rsidRPr="00FB2E66">
        <w:rPr>
          <w:rFonts w:eastAsia="微软雅黑"/>
          <w:color w:val="000000" w:themeColor="text1"/>
          <w:szCs w:val="21"/>
        </w:rPr>
        <w:t xml:space="preserve">, </w:t>
      </w:r>
      <w:r w:rsidRPr="00FB2E66">
        <w:rPr>
          <w:rFonts w:eastAsia="微软雅黑"/>
          <w:i/>
          <w:iCs/>
          <w:color w:val="000000" w:themeColor="text1"/>
          <w:szCs w:val="21"/>
        </w:rPr>
        <w:t>South China Journal of Economics</w:t>
      </w:r>
      <w:r w:rsidRPr="00FB2E66">
        <w:rPr>
          <w:rFonts w:eastAsia="微软雅黑"/>
          <w:color w:val="000000" w:themeColor="text1"/>
          <w:szCs w:val="21"/>
        </w:rPr>
        <w:t xml:space="preserve">, </w:t>
      </w:r>
      <w:r w:rsidRPr="00FB2E66">
        <w:rPr>
          <w:rFonts w:eastAsia="微软雅黑"/>
          <w:i/>
          <w:iCs/>
          <w:color w:val="000000" w:themeColor="text1"/>
          <w:szCs w:val="21"/>
        </w:rPr>
        <w:t>Journal of Guangdong University of Finance and Economics</w:t>
      </w:r>
      <w:r w:rsidRPr="00FB2E66">
        <w:rPr>
          <w:rFonts w:eastAsia="微软雅黑"/>
          <w:color w:val="000000" w:themeColor="text1"/>
          <w:szCs w:val="21"/>
        </w:rPr>
        <w:t xml:space="preserve">, </w:t>
      </w:r>
      <w:r w:rsidRPr="00FB2E66">
        <w:rPr>
          <w:rFonts w:eastAsia="微软雅黑"/>
          <w:i/>
          <w:iCs/>
          <w:color w:val="000000" w:themeColor="text1"/>
          <w:szCs w:val="21"/>
        </w:rPr>
        <w:t>China and World Economy</w:t>
      </w:r>
      <w:r w:rsidRPr="00FB2E66">
        <w:rPr>
          <w:rFonts w:eastAsia="微软雅黑"/>
          <w:color w:val="000000" w:themeColor="text1"/>
          <w:szCs w:val="21"/>
        </w:rPr>
        <w:t xml:space="preserve">, </w:t>
      </w:r>
      <w:r w:rsidRPr="00FB2E66">
        <w:rPr>
          <w:rFonts w:eastAsia="微软雅黑"/>
          <w:i/>
          <w:iCs/>
          <w:color w:val="000000" w:themeColor="text1"/>
          <w:szCs w:val="21"/>
        </w:rPr>
        <w:t>Global Journal of Emerging Market Economies</w:t>
      </w:r>
      <w:r w:rsidRPr="00FB2E66">
        <w:rPr>
          <w:rFonts w:eastAsia="微软雅黑"/>
          <w:color w:val="000000" w:themeColor="text1"/>
          <w:szCs w:val="21"/>
        </w:rPr>
        <w:t xml:space="preserve"> and other forums support journals to enter the review process with priority.The Organizing Committee of the Forum will invite excellent authors to give speeches.</w:t>
      </w:r>
    </w:p>
    <w:p w14:paraId="75E77BD5" w14:textId="77777777" w:rsidR="00E1641E" w:rsidRPr="00FB2E66" w:rsidRDefault="00462622">
      <w:pPr>
        <w:autoSpaceDE w:val="0"/>
        <w:ind w:firstLineChars="200" w:firstLine="420"/>
        <w:rPr>
          <w:rFonts w:eastAsia="微软雅黑"/>
          <w:b/>
          <w:color w:val="000000" w:themeColor="text1"/>
          <w:szCs w:val="21"/>
        </w:rPr>
      </w:pPr>
      <w:r w:rsidRPr="00FB2E66">
        <w:rPr>
          <w:rFonts w:eastAsia="微软雅黑"/>
          <w:b/>
          <w:color w:val="000000" w:themeColor="text1"/>
          <w:szCs w:val="21"/>
        </w:rPr>
        <w:t xml:space="preserve">Ⅳ Contact </w:t>
      </w:r>
    </w:p>
    <w:p w14:paraId="4C86A1C6" w14:textId="77777777" w:rsidR="00E1641E" w:rsidRPr="00FB2E66" w:rsidRDefault="00462622">
      <w:pPr>
        <w:autoSpaceDE w:val="0"/>
        <w:ind w:firstLineChars="200" w:firstLine="482"/>
        <w:rPr>
          <w:b/>
          <w:bCs/>
          <w:color w:val="000000" w:themeColor="text1"/>
          <w:sz w:val="24"/>
          <w:szCs w:val="24"/>
        </w:rPr>
      </w:pPr>
      <w:r w:rsidRPr="00FB2E66">
        <w:rPr>
          <w:b/>
          <w:bCs/>
          <w:color w:val="000000" w:themeColor="text1"/>
          <w:sz w:val="24"/>
          <w:szCs w:val="24"/>
        </w:rPr>
        <w:t>1.China Society of Emerging Economies</w:t>
      </w:r>
    </w:p>
    <w:p w14:paraId="63F90B75"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 xml:space="preserve">Address: No. 5, </w:t>
      </w:r>
      <w:proofErr w:type="spellStart"/>
      <w:r w:rsidRPr="00FB2E66">
        <w:rPr>
          <w:rFonts w:eastAsia="微软雅黑"/>
          <w:color w:val="000000" w:themeColor="text1"/>
          <w:szCs w:val="21"/>
        </w:rPr>
        <w:t>Jianguomennei</w:t>
      </w:r>
      <w:proofErr w:type="spellEnd"/>
      <w:r w:rsidRPr="00FB2E66">
        <w:rPr>
          <w:rFonts w:eastAsia="微软雅黑"/>
          <w:color w:val="000000" w:themeColor="text1"/>
          <w:szCs w:val="21"/>
        </w:rPr>
        <w:t xml:space="preserve"> Street, Dongcheng District, Beijing</w:t>
      </w:r>
    </w:p>
    <w:p w14:paraId="6439823C"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Tel: +86-10-85195771</w:t>
      </w:r>
    </w:p>
    <w:p w14:paraId="0D4625DF"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Fax: +86-10-65126105</w:t>
      </w:r>
    </w:p>
    <w:p w14:paraId="572788F8"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 xml:space="preserve">Email: </w:t>
      </w:r>
      <w:hyperlink r:id="rId7" w:history="1">
        <w:r w:rsidRPr="00FB2E66">
          <w:rPr>
            <w:rFonts w:eastAsia="微软雅黑"/>
            <w:color w:val="000000" w:themeColor="text1"/>
            <w:szCs w:val="21"/>
          </w:rPr>
          <w:t>csee@cass.org.cn</w:t>
        </w:r>
      </w:hyperlink>
    </w:p>
    <w:p w14:paraId="22BE6B56"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Official WeChat Account: Emerging Economies Research Association</w:t>
      </w:r>
    </w:p>
    <w:p w14:paraId="7E288287" w14:textId="77777777" w:rsidR="00E1641E" w:rsidRPr="00FB2E66" w:rsidRDefault="00462622">
      <w:pPr>
        <w:autoSpaceDE w:val="0"/>
        <w:ind w:firstLineChars="200" w:firstLine="482"/>
        <w:rPr>
          <w:b/>
          <w:bCs/>
          <w:color w:val="000000" w:themeColor="text1"/>
          <w:sz w:val="24"/>
          <w:szCs w:val="24"/>
        </w:rPr>
      </w:pPr>
      <w:r w:rsidRPr="00FB2E66">
        <w:rPr>
          <w:b/>
          <w:bCs/>
          <w:color w:val="000000" w:themeColor="text1"/>
          <w:sz w:val="24"/>
          <w:szCs w:val="24"/>
        </w:rPr>
        <w:t>2.Guangdong Emerging Economies Society</w:t>
      </w:r>
    </w:p>
    <w:p w14:paraId="73246F66"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 xml:space="preserve">Address: Room 309, North B, Laboratory Building, No.161 </w:t>
      </w:r>
      <w:proofErr w:type="spellStart"/>
      <w:r w:rsidRPr="00FB2E66">
        <w:rPr>
          <w:rFonts w:eastAsia="微软雅黑"/>
          <w:color w:val="000000" w:themeColor="text1"/>
          <w:szCs w:val="21"/>
        </w:rPr>
        <w:t>Yinglong</w:t>
      </w:r>
      <w:proofErr w:type="spellEnd"/>
      <w:r w:rsidRPr="00FB2E66">
        <w:rPr>
          <w:rFonts w:eastAsia="微软雅黑"/>
          <w:color w:val="000000" w:themeColor="text1"/>
          <w:szCs w:val="21"/>
        </w:rPr>
        <w:t xml:space="preserve"> Road, </w:t>
      </w:r>
      <w:proofErr w:type="spellStart"/>
      <w:r w:rsidRPr="00FB2E66">
        <w:rPr>
          <w:rFonts w:eastAsia="微软雅黑"/>
          <w:color w:val="000000" w:themeColor="text1"/>
          <w:szCs w:val="21"/>
        </w:rPr>
        <w:t>Tianhe</w:t>
      </w:r>
      <w:proofErr w:type="spellEnd"/>
      <w:r w:rsidRPr="00FB2E66">
        <w:rPr>
          <w:rFonts w:eastAsia="微软雅黑"/>
          <w:color w:val="000000" w:themeColor="text1"/>
          <w:szCs w:val="21"/>
        </w:rPr>
        <w:t xml:space="preserve"> District, Guangzhou</w:t>
      </w:r>
    </w:p>
    <w:p w14:paraId="57D28DB8"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Tel: +86-20-87081099</w:t>
      </w:r>
    </w:p>
    <w:p w14:paraId="4393BAD0"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 xml:space="preserve">Email: </w:t>
      </w:r>
      <w:hyperlink r:id="rId8" w:history="1">
        <w:r w:rsidRPr="00FB2E66">
          <w:rPr>
            <w:rFonts w:eastAsia="微软雅黑"/>
            <w:color w:val="000000" w:themeColor="text1"/>
            <w:szCs w:val="21"/>
          </w:rPr>
          <w:t>geescn@126.com</w:t>
        </w:r>
      </w:hyperlink>
      <w:r w:rsidRPr="00FB2E66">
        <w:rPr>
          <w:rFonts w:eastAsia="微软雅黑"/>
          <w:color w:val="000000" w:themeColor="text1"/>
          <w:szCs w:val="21"/>
        </w:rPr>
        <w:t xml:space="preserve"> (Email for essays) geescn@163.com</w:t>
      </w:r>
    </w:p>
    <w:p w14:paraId="157297C7"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Website: www.eecdf.org</w:t>
      </w:r>
    </w:p>
    <w:p w14:paraId="68357B71"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Official WeChat Account: emerging-economies</w:t>
      </w:r>
    </w:p>
    <w:p w14:paraId="66CD8932" w14:textId="77777777" w:rsidR="00E1641E" w:rsidRPr="00FB2E66" w:rsidRDefault="00462622">
      <w:pPr>
        <w:autoSpaceDE w:val="0"/>
        <w:ind w:firstLineChars="200" w:firstLine="482"/>
        <w:rPr>
          <w:b/>
          <w:bCs/>
          <w:color w:val="000000" w:themeColor="text1"/>
          <w:sz w:val="24"/>
          <w:szCs w:val="24"/>
        </w:rPr>
      </w:pPr>
      <w:r w:rsidRPr="00FB2E66">
        <w:rPr>
          <w:b/>
          <w:bCs/>
          <w:color w:val="000000" w:themeColor="text1"/>
          <w:sz w:val="24"/>
          <w:szCs w:val="24"/>
        </w:rPr>
        <w:t>3.Contacts:</w:t>
      </w:r>
    </w:p>
    <w:p w14:paraId="7615399F"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 xml:space="preserve">Mr. </w:t>
      </w:r>
      <w:proofErr w:type="spellStart"/>
      <w:r w:rsidRPr="00FB2E66">
        <w:rPr>
          <w:rFonts w:eastAsia="微软雅黑"/>
          <w:color w:val="000000" w:themeColor="text1"/>
          <w:szCs w:val="21"/>
        </w:rPr>
        <w:t>Cai</w:t>
      </w:r>
      <w:proofErr w:type="spellEnd"/>
      <w:r w:rsidRPr="00FB2E66">
        <w:rPr>
          <w:rFonts w:eastAsia="微软雅黑"/>
          <w:color w:val="000000" w:themeColor="text1"/>
          <w:szCs w:val="21"/>
        </w:rPr>
        <w:t xml:space="preserve"> </w:t>
      </w:r>
      <w:proofErr w:type="spellStart"/>
      <w:r w:rsidRPr="00FB2E66">
        <w:rPr>
          <w:rFonts w:eastAsia="微软雅黑"/>
          <w:color w:val="000000" w:themeColor="text1"/>
          <w:szCs w:val="21"/>
        </w:rPr>
        <w:t>Chunlin</w:t>
      </w:r>
      <w:proofErr w:type="spellEnd"/>
      <w:r w:rsidRPr="00FB2E66">
        <w:rPr>
          <w:rFonts w:eastAsia="微软雅黑"/>
          <w:color w:val="000000" w:themeColor="text1"/>
          <w:szCs w:val="21"/>
        </w:rPr>
        <w:t xml:space="preserve"> (Deputy Secretary-General of China Society of Emerging Economies, Professor of Guangdong University of Technology, Director of </w:t>
      </w:r>
      <w:bookmarkStart w:id="4" w:name="_Hlk102814208"/>
      <w:r w:rsidRPr="00FB2E66">
        <w:rPr>
          <w:color w:val="000000" w:themeColor="text1"/>
        </w:rPr>
        <w:t>Center for BRICS Studies</w:t>
      </w:r>
      <w:bookmarkEnd w:id="4"/>
      <w:r w:rsidRPr="00FB2E66">
        <w:rPr>
          <w:rFonts w:eastAsia="微软雅黑"/>
          <w:color w:val="000000" w:themeColor="text1"/>
          <w:szCs w:val="21"/>
        </w:rPr>
        <w:t>)</w:t>
      </w:r>
    </w:p>
    <w:p w14:paraId="27508FA2" w14:textId="77777777" w:rsidR="00E1641E" w:rsidRPr="00FB2E66" w:rsidRDefault="002D58C2">
      <w:pPr>
        <w:autoSpaceDE w:val="0"/>
        <w:ind w:firstLineChars="200" w:firstLine="420"/>
        <w:rPr>
          <w:rFonts w:eastAsia="微软雅黑"/>
          <w:color w:val="000000" w:themeColor="text1"/>
          <w:szCs w:val="21"/>
        </w:rPr>
      </w:pPr>
      <w:hyperlink r:id="rId9" w:history="1">
        <w:r w:rsidR="00462622" w:rsidRPr="00FB2E66">
          <w:rPr>
            <w:rFonts w:eastAsia="微软雅黑"/>
            <w:color w:val="000000" w:themeColor="text1"/>
            <w:szCs w:val="21"/>
          </w:rPr>
          <w:t>Tel: 86+13928821278, +86-20-87084257</w:t>
        </w:r>
      </w:hyperlink>
      <w:r w:rsidR="00462622" w:rsidRPr="00FB2E66">
        <w:rPr>
          <w:rFonts w:eastAsia="微软雅黑"/>
          <w:color w:val="000000" w:themeColor="text1"/>
          <w:szCs w:val="21"/>
        </w:rPr>
        <w:t xml:space="preserve"> </w:t>
      </w:r>
    </w:p>
    <w:p w14:paraId="58A311E4"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 xml:space="preserve">Email: cai.chunlin@163.com </w:t>
      </w:r>
    </w:p>
    <w:p w14:paraId="02F24215" w14:textId="38F769D8" w:rsidR="00E1641E" w:rsidRPr="00FB2E66" w:rsidRDefault="004A68C5">
      <w:pPr>
        <w:autoSpaceDE w:val="0"/>
        <w:ind w:firstLineChars="200" w:firstLine="420"/>
        <w:rPr>
          <w:rFonts w:eastAsia="微软雅黑"/>
          <w:color w:val="000000" w:themeColor="text1"/>
          <w:szCs w:val="21"/>
        </w:rPr>
      </w:pPr>
      <w:r w:rsidRPr="00FB2E66">
        <w:rPr>
          <w:rFonts w:eastAsia="微软雅黑"/>
          <w:color w:val="000000" w:themeColor="text1"/>
          <w:szCs w:val="21"/>
        </w:rPr>
        <w:t xml:space="preserve">Ms. </w:t>
      </w:r>
      <w:r w:rsidR="00462622" w:rsidRPr="00FB2E66">
        <w:rPr>
          <w:rFonts w:eastAsia="微软雅黑"/>
          <w:color w:val="000000" w:themeColor="text1"/>
          <w:szCs w:val="21"/>
        </w:rPr>
        <w:t>Yang Xuan (Professor’s assistant of Guangdong Emerging Economies Society)</w:t>
      </w:r>
    </w:p>
    <w:p w14:paraId="22DDC279"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Tel: +86+19854823628</w:t>
      </w:r>
    </w:p>
    <w:p w14:paraId="307A6132" w14:textId="77777777" w:rsidR="00E1641E" w:rsidRPr="00FB2E66" w:rsidRDefault="00462622">
      <w:pPr>
        <w:autoSpaceDE w:val="0"/>
        <w:ind w:firstLineChars="200" w:firstLine="420"/>
        <w:rPr>
          <w:rFonts w:eastAsia="微软雅黑"/>
          <w:color w:val="000000" w:themeColor="text1"/>
          <w:szCs w:val="21"/>
        </w:rPr>
      </w:pPr>
      <w:r w:rsidRPr="00FB2E66">
        <w:rPr>
          <w:rFonts w:eastAsia="微软雅黑"/>
          <w:color w:val="000000" w:themeColor="text1"/>
          <w:szCs w:val="21"/>
        </w:rPr>
        <w:t>Email: 707697403@qq.com</w:t>
      </w:r>
    </w:p>
    <w:p w14:paraId="61EF7F59" w14:textId="77777777" w:rsidR="00E1641E" w:rsidRPr="00FB2E66" w:rsidRDefault="00E1641E">
      <w:pPr>
        <w:spacing w:line="300" w:lineRule="auto"/>
        <w:rPr>
          <w:rFonts w:eastAsia="微软雅黑"/>
          <w:color w:val="000000" w:themeColor="text1"/>
          <w:szCs w:val="21"/>
        </w:rPr>
      </w:pPr>
    </w:p>
    <w:p w14:paraId="3BF55E69" w14:textId="77777777" w:rsidR="00E1641E" w:rsidRPr="00FB2E66" w:rsidRDefault="00E1641E">
      <w:pPr>
        <w:spacing w:line="300" w:lineRule="auto"/>
        <w:rPr>
          <w:color w:val="000000" w:themeColor="text1"/>
          <w:sz w:val="24"/>
          <w:szCs w:val="24"/>
        </w:rPr>
      </w:pPr>
    </w:p>
    <w:p w14:paraId="4F33BD42" w14:textId="77777777" w:rsidR="00E1641E" w:rsidRPr="00FB2E66" w:rsidRDefault="00462622">
      <w:pPr>
        <w:ind w:left="2100" w:firstLine="420"/>
        <w:jc w:val="right"/>
        <w:rPr>
          <w:rFonts w:eastAsia="微软雅黑"/>
          <w:bCs/>
          <w:color w:val="000000" w:themeColor="text1"/>
          <w:szCs w:val="21"/>
        </w:rPr>
      </w:pPr>
      <w:r w:rsidRPr="00FB2E66">
        <w:rPr>
          <w:rFonts w:eastAsia="微软雅黑"/>
          <w:bCs/>
          <w:color w:val="000000" w:themeColor="text1"/>
          <w:szCs w:val="21"/>
        </w:rPr>
        <w:t>China Society of Emerging Economies</w:t>
      </w:r>
    </w:p>
    <w:p w14:paraId="0EF06206" w14:textId="77777777" w:rsidR="00E1641E" w:rsidRPr="00FB2E66" w:rsidRDefault="00462622">
      <w:pPr>
        <w:ind w:left="2100" w:firstLine="420"/>
        <w:jc w:val="right"/>
        <w:rPr>
          <w:rFonts w:eastAsia="微软雅黑"/>
          <w:bCs/>
          <w:color w:val="000000" w:themeColor="text1"/>
          <w:szCs w:val="21"/>
        </w:rPr>
      </w:pPr>
      <w:r w:rsidRPr="00FB2E66">
        <w:rPr>
          <w:rFonts w:eastAsia="微软雅黑"/>
          <w:bCs/>
          <w:color w:val="000000" w:themeColor="text1"/>
          <w:szCs w:val="21"/>
        </w:rPr>
        <w:t xml:space="preserve"> Guangdong Emerging Economies Society</w:t>
      </w:r>
    </w:p>
    <w:p w14:paraId="36ED39E0" w14:textId="77777777" w:rsidR="00E1641E" w:rsidRPr="00FB2E66" w:rsidRDefault="00462622">
      <w:pPr>
        <w:jc w:val="right"/>
        <w:rPr>
          <w:rFonts w:eastAsia="微软雅黑"/>
          <w:bCs/>
          <w:color w:val="000000" w:themeColor="text1"/>
          <w:szCs w:val="21"/>
        </w:rPr>
      </w:pPr>
      <w:r w:rsidRPr="00FB2E66">
        <w:rPr>
          <w:rFonts w:eastAsia="微软雅黑"/>
          <w:bCs/>
          <w:color w:val="000000" w:themeColor="text1"/>
          <w:szCs w:val="21"/>
        </w:rPr>
        <w:t>Organizing Committee for Emerging Economies Forum</w:t>
      </w:r>
    </w:p>
    <w:p w14:paraId="45D21AF8" w14:textId="1A18E59F" w:rsidR="00E1641E" w:rsidRPr="00FB2E66" w:rsidRDefault="00952AC9">
      <w:pPr>
        <w:jc w:val="right"/>
        <w:rPr>
          <w:rFonts w:eastAsia="微软雅黑"/>
          <w:bCs/>
          <w:color w:val="000000" w:themeColor="text1"/>
          <w:szCs w:val="21"/>
        </w:rPr>
      </w:pPr>
      <w:r w:rsidRPr="00FB2E66">
        <w:rPr>
          <w:rFonts w:eastAsia="微软雅黑"/>
          <w:bCs/>
          <w:color w:val="000000" w:themeColor="text1"/>
          <w:szCs w:val="21"/>
        </w:rPr>
        <w:t>10</w:t>
      </w:r>
      <w:r w:rsidR="00462622" w:rsidRPr="00FB2E66">
        <w:rPr>
          <w:rFonts w:eastAsia="微软雅黑"/>
          <w:bCs/>
          <w:color w:val="000000" w:themeColor="text1"/>
          <w:szCs w:val="21"/>
        </w:rPr>
        <w:t>/5/2022</w:t>
      </w:r>
    </w:p>
    <w:sectPr w:rsidR="00E1641E" w:rsidRPr="00FB2E66">
      <w:footerReference w:type="default" r:id="rId10"/>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D42C44" w14:textId="77777777" w:rsidR="002D58C2" w:rsidRDefault="002D58C2">
      <w:r>
        <w:separator/>
      </w:r>
    </w:p>
  </w:endnote>
  <w:endnote w:type="continuationSeparator" w:id="0">
    <w:p w14:paraId="088D79FE" w14:textId="77777777" w:rsidR="002D58C2" w:rsidRDefault="002D58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微软雅黑">
    <w:altName w:val="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BCE42" w14:textId="77777777" w:rsidR="00E1641E" w:rsidRDefault="00462622">
    <w:pPr>
      <w:pStyle w:val="a7"/>
      <w:jc w:val="center"/>
    </w:pPr>
    <w:r>
      <w:fldChar w:fldCharType="begin"/>
    </w:r>
    <w:r>
      <w:instrText>PAGE   \* MERGEFORMAT</w:instrText>
    </w:r>
    <w:r>
      <w:fldChar w:fldCharType="separate"/>
    </w:r>
    <w:r>
      <w:rPr>
        <w:lang w:val="zh-CN"/>
      </w:rPr>
      <w:t>1</w:t>
    </w:r>
    <w:r>
      <w:fldChar w:fldCharType="end"/>
    </w:r>
  </w:p>
  <w:p w14:paraId="2E045FF7" w14:textId="77777777" w:rsidR="00E1641E" w:rsidRDefault="00E1641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E31F4" w14:textId="77777777" w:rsidR="002D58C2" w:rsidRDefault="002D58C2">
      <w:r>
        <w:separator/>
      </w:r>
    </w:p>
  </w:footnote>
  <w:footnote w:type="continuationSeparator" w:id="0">
    <w:p w14:paraId="2CB14F12" w14:textId="77777777" w:rsidR="002D58C2" w:rsidRDefault="002D58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bordersDoNotSurroundHeader/>
  <w:bordersDoNotSurroundFooter/>
  <w:proofState w:spelling="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41E"/>
    <w:rsid w:val="002D58C2"/>
    <w:rsid w:val="00462622"/>
    <w:rsid w:val="004A68C5"/>
    <w:rsid w:val="008F23E4"/>
    <w:rsid w:val="00952AC9"/>
    <w:rsid w:val="00C20027"/>
    <w:rsid w:val="00E1641E"/>
    <w:rsid w:val="00FB2E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66C7DB"/>
  <w15:docId w15:val="{0193D51D-F905-40E0-AC5E-77848088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unhideWhenUsed="1" w:qFormat="1"/>
    <w:lsdException w:name="caption" w:semiHidden="1" w:unhideWhenUsed="1" w:qFormat="1"/>
    <w:lsdException w:name="annotation reference" w:qFormat="1"/>
    <w:lsdException w:name="Title" w:qFormat="1"/>
    <w:lsdException w:name="Default Paragraph Font" w:semiHidden="1" w:uiPriority="1"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qFormat/>
    <w:rPr>
      <w:b/>
      <w:bCs/>
    </w:rPr>
  </w:style>
  <w:style w:type="paragraph" w:styleId="a4">
    <w:name w:val="annotation text"/>
    <w:basedOn w:val="a"/>
    <w:link w:val="a6"/>
    <w:qFormat/>
    <w:pPr>
      <w:jc w:val="left"/>
    </w:pPr>
  </w:style>
  <w:style w:type="paragraph" w:styleId="a7">
    <w:name w:val="footer"/>
    <w:basedOn w:val="a"/>
    <w:uiPriority w:val="99"/>
    <w:unhideWhenUsed/>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styleId="aa">
    <w:name w:val="Hyperlink"/>
    <w:basedOn w:val="a0"/>
    <w:qFormat/>
    <w:rPr>
      <w:color w:val="0563C1" w:themeColor="hyperlink"/>
      <w:u w:val="single"/>
    </w:rPr>
  </w:style>
  <w:style w:type="character" w:styleId="ab">
    <w:name w:val="annotation reference"/>
    <w:basedOn w:val="a0"/>
    <w:qFormat/>
    <w:rPr>
      <w:sz w:val="21"/>
      <w:szCs w:val="21"/>
    </w:rPr>
  </w:style>
  <w:style w:type="character" w:customStyle="1" w:styleId="a9">
    <w:name w:val="页眉 字符"/>
    <w:basedOn w:val="a0"/>
    <w:link w:val="a8"/>
    <w:qFormat/>
    <w:rPr>
      <w:kern w:val="2"/>
      <w:sz w:val="18"/>
      <w:szCs w:val="18"/>
    </w:rPr>
  </w:style>
  <w:style w:type="character" w:customStyle="1" w:styleId="1">
    <w:name w:val="未处理的提及1"/>
    <w:basedOn w:val="a0"/>
    <w:uiPriority w:val="99"/>
    <w:unhideWhenUsed/>
    <w:qFormat/>
    <w:rPr>
      <w:color w:val="605E5C"/>
      <w:shd w:val="clear" w:color="auto" w:fill="E1DFDD"/>
    </w:rPr>
  </w:style>
  <w:style w:type="character" w:customStyle="1" w:styleId="a6">
    <w:name w:val="批注文字 字符"/>
    <w:basedOn w:val="a0"/>
    <w:link w:val="a4"/>
    <w:qFormat/>
    <w:rPr>
      <w:kern w:val="2"/>
      <w:sz w:val="21"/>
      <w:szCs w:val="22"/>
    </w:rPr>
  </w:style>
  <w:style w:type="character" w:customStyle="1" w:styleId="a5">
    <w:name w:val="批注主题 字符"/>
    <w:basedOn w:val="a6"/>
    <w:link w:val="a3"/>
    <w:qFormat/>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geescn@126.com" TargetMode="External"/><Relationship Id="rId3" Type="http://schemas.openxmlformats.org/officeDocument/2006/relationships/settings" Target="settings.xml"/><Relationship Id="rId7" Type="http://schemas.openxmlformats.org/officeDocument/2006/relationships/hyperlink" Target="mailto:csee@cass.org.c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Tel:86+13928821278,%2086-20-87084257"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1102</Words>
  <Characters>6288</Characters>
  <Application>Microsoft Office Word</Application>
  <DocSecurity>0</DocSecurity>
  <Lines>52</Lines>
  <Paragraphs>14</Paragraphs>
  <ScaleCrop>false</ScaleCrop>
  <Company/>
  <LinksUpToDate>false</LinksUpToDate>
  <CharactersWithSpaces>7376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钟锦霞</dc:creator>
  <cp:lastModifiedBy>dyories@qq.com</cp:lastModifiedBy>
  <cp:revision>3</cp:revision>
  <dcterms:created xsi:type="dcterms:W3CDTF">2022-05-10T00:36:00Z</dcterms:created>
  <dcterms:modified xsi:type="dcterms:W3CDTF">2022-05-10T00:37:00Z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2052-11.23.0</vt:lpwstr>
  </property>
  <property fmtid="{D5CDD505-2E9C-101B-9397-08002B2CF9AE}" pid="3" name="ICV">
    <vt:lpwstr>BB03934EEED1435D9BF4BB9D9E2D5794</vt:lpwstr>
  </property>
</Properties>
</file>